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F9" w:rsidRPr="004158C7" w:rsidRDefault="007F5AF9" w:rsidP="007F5A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158C7">
        <w:rPr>
          <w:sz w:val="24"/>
          <w:szCs w:val="24"/>
        </w:rPr>
        <w:t>Число организаций</w:t>
      </w:r>
    </w:p>
    <w:p w:rsidR="007F5AF9" w:rsidRPr="004158C7" w:rsidRDefault="007F5AF9" w:rsidP="007F5A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158C7">
        <w:rPr>
          <w:sz w:val="24"/>
          <w:szCs w:val="24"/>
        </w:rPr>
        <w:t>по видам экономической деятельности</w:t>
      </w:r>
      <w:r>
        <w:rPr>
          <w:sz w:val="24"/>
          <w:szCs w:val="24"/>
        </w:rPr>
        <w:t xml:space="preserve"> на территории МО </w:t>
      </w:r>
      <w:r w:rsidRPr="004158C7">
        <w:rPr>
          <w:sz w:val="24"/>
          <w:szCs w:val="24"/>
        </w:rPr>
        <w:t>(единиц)</w:t>
      </w:r>
    </w:p>
    <w:tbl>
      <w:tblPr>
        <w:tblW w:w="97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63"/>
        <w:gridCol w:w="1644"/>
        <w:gridCol w:w="1644"/>
      </w:tblGrid>
      <w:tr w:rsidR="007F5AF9" w:rsidRPr="002C6452" w:rsidTr="00131CF8">
        <w:trPr>
          <w:trHeight w:val="894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На 1 января </w:t>
            </w:r>
            <w:r>
              <w:rPr>
                <w:sz w:val="24"/>
                <w:szCs w:val="24"/>
              </w:rPr>
              <w:t>2022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 2023</w:t>
            </w:r>
            <w:r w:rsidRPr="002C6452">
              <w:rPr>
                <w:sz w:val="24"/>
                <w:szCs w:val="24"/>
              </w:rPr>
              <w:t xml:space="preserve"> года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1. Число организаций </w:t>
            </w:r>
            <w:r>
              <w:rPr>
                <w:sz w:val="24"/>
                <w:szCs w:val="24"/>
              </w:rPr>
              <w:t>–</w:t>
            </w:r>
            <w:r w:rsidRPr="002C6452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, общее кол-во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 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федеральная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собственность </w:t>
            </w:r>
            <w:r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частная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По видам экономической деятельности: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Сельское хозяйство и лесное хозяйство </w:t>
            </w:r>
            <w:r>
              <w:rPr>
                <w:sz w:val="24"/>
                <w:szCs w:val="24"/>
              </w:rPr>
              <w:t>–</w:t>
            </w:r>
            <w:r w:rsidRPr="002C6452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 xml:space="preserve">, </w:t>
            </w:r>
          </w:p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общее кол-во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лесное хозяйство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Обрабатывающие производства </w:t>
            </w:r>
            <w:r>
              <w:rPr>
                <w:sz w:val="24"/>
                <w:szCs w:val="24"/>
              </w:rPr>
              <w:t>–</w:t>
            </w:r>
            <w:r w:rsidRPr="002C6452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, общее кол-во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lastRenderedPageBreak/>
              <w:t xml:space="preserve">производство пищевых продуктов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видам услуг: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7F5AF9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F9">
              <w:rPr>
                <w:sz w:val="24"/>
                <w:szCs w:val="24"/>
              </w:rPr>
              <w:t>24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Транспорт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Туристические объекты (туристические базы, базы отдыха, гостиницы)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6452">
              <w:rPr>
                <w:sz w:val="24"/>
                <w:szCs w:val="24"/>
              </w:rPr>
              <w:t>бразовани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C6452">
              <w:rPr>
                <w:sz w:val="24"/>
                <w:szCs w:val="24"/>
              </w:rPr>
              <w:t>дравоохр</w:t>
            </w:r>
            <w:r>
              <w:rPr>
                <w:sz w:val="24"/>
                <w:szCs w:val="24"/>
              </w:rPr>
              <w:t>анение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2. Малые и средние предприятия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средние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малые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F9" w:rsidRPr="002C6452" w:rsidTr="00131CF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2C6452">
              <w:rPr>
                <w:sz w:val="24"/>
                <w:szCs w:val="24"/>
              </w:rPr>
              <w:t>3. Организации, находящиеся в муниципальной собственности и смешанной собственности с участием муниципальных образований,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5AF9" w:rsidRPr="002C6452" w:rsidRDefault="007F5AF9" w:rsidP="0013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F90EF0" w:rsidRDefault="00F90EF0"/>
    <w:sectPr w:rsidR="00F9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AF9"/>
    <w:rsid w:val="007F5AF9"/>
    <w:rsid w:val="00F9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2023-06-05T08:21:00Z</dcterms:created>
  <dcterms:modified xsi:type="dcterms:W3CDTF">2023-06-05T08:24:00Z</dcterms:modified>
</cp:coreProperties>
</file>