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2" w:rsidRDefault="00C46B42" w:rsidP="00C46B42">
      <w:r>
        <w:t>Как формируется Ваша пенсия</w:t>
      </w:r>
    </w:p>
    <w:p w:rsidR="00C46B42" w:rsidRDefault="00C46B42" w:rsidP="00C46B42"/>
    <w:p w:rsidR="00C46B42" w:rsidRDefault="00C46B42" w:rsidP="00C46B42">
      <w:r>
        <w:t>С 2002 года в России действует система обязательного пенсионного страхования, в которой и формируется будущая пенсия работающих граждан. Основа будущей пенсии – страховые взносы, которые работодатель ежемесячно уплачивает за своего работника в Пенсионный фонд Российской Федерации. В 2019 году тариф, по которому работодатели уплачивают страховые взносы, – 22 % от годового фонда оплаты труда работника. При этом предельный годовой заработок, с которого уплачиваются страховые взносы, ежегодно определяются федеральным законом, в 2018 году- 1021000 рублей, а в 2019 году – 1129000 рублей. С величины, превышающей этот размер годового заработка, работодатель уплачивает в Пенсионный фонд взносы по тарифу 10%.</w:t>
      </w:r>
    </w:p>
    <w:p w:rsidR="00C46B42" w:rsidRDefault="00C46B42" w:rsidP="00C46B42">
      <w:r>
        <w:t>Часть тарифа страховых взносов 6 % - солидарный тариф. Он предназначен для формирования в масштабах страны денежных средств, необходимых для фиксированной выплаты пенсионерам. Остальная часть тарифа страховых взносов, 16 % - индивидуальный тариф. Средства, поступившие по этому тарифу, отражаются на индивидуальном лицевом счете гражданина, который открыт в ПФР. Номер этого счета – СНИЛС – указан на свидетельстве обязательного пенсионного страхования, или, как его еще называют «зеленая карточка».</w:t>
      </w:r>
    </w:p>
    <w:p w:rsidR="00C46B42" w:rsidRDefault="00C46B42" w:rsidP="00C46B42">
      <w:r>
        <w:t>Кстати, страховые взносы не стоит путать с подоходным налогом. Сумма НДФЛ представляет собой удержание из зарплаты, а страховые взносы не влияют на размер заработной платы. Они рассчитываются в процентах от фонда оплаты труда и уплачиваются работодателем, а не работником.</w:t>
      </w:r>
    </w:p>
    <w:p w:rsidR="00C46B42" w:rsidRDefault="00C46B42" w:rsidP="00C46B42">
      <w:r>
        <w:t xml:space="preserve">Например, если фонд оплаты труда работника составляет 30 000 рублей в месяц, работодатель направит на страховую пенсию средства в размере: 4800 рублей (30 000 рублей </w:t>
      </w:r>
      <w:proofErr w:type="spellStart"/>
      <w:r>
        <w:t>х</w:t>
      </w:r>
      <w:proofErr w:type="spellEnd"/>
      <w:r>
        <w:t xml:space="preserve"> 16%), а на фиксированную к страховой пенсии – 1800 рублей (30 000 </w:t>
      </w:r>
      <w:proofErr w:type="spellStart"/>
      <w:r>
        <w:t>х</w:t>
      </w:r>
      <w:proofErr w:type="spellEnd"/>
      <w:r>
        <w:t xml:space="preserve"> 6%).</w:t>
      </w:r>
    </w:p>
    <w:p w:rsidR="00C46B42" w:rsidRDefault="00C46B42" w:rsidP="00C46B42">
      <w:r>
        <w:t>Когда вы выйдете на пенсию, она будет выплачиваться, как и сейчас за счет взносов детей и внуков.</w:t>
      </w:r>
    </w:p>
    <w:p w:rsidR="00C46B42" w:rsidRDefault="00C46B42" w:rsidP="00C46B42">
      <w:r>
        <w:t>Средства, направленные на страховую пенсию, ежегодно автоматически пересчитываются в пенсионные баллы. Чем выше зарплата, тем больше баллов. При выходе на пенсию все баллы суммируются. Работодателей может быть несколько – тогда страховые взносы также суммируются.</w:t>
      </w:r>
    </w:p>
    <w:p w:rsidR="00C46B42" w:rsidRDefault="00C46B42" w:rsidP="00C46B42">
      <w:r>
        <w:t>Когда гражданин выходит на пенсию, все накопленные баллы умножаются на стоимость пенсионного балла в году назначения пенсии. Стоимость пенсионного балла ежегодно государством индексируется.</w:t>
      </w:r>
    </w:p>
    <w:p w:rsidR="00C46B42" w:rsidRDefault="00C46B42" w:rsidP="00C46B42">
      <w:r>
        <w:t>В 2018 году стоимость балла составляла 81 руб. 49 коп</w:t>
      </w:r>
      <w:proofErr w:type="gramStart"/>
      <w:r>
        <w:t xml:space="preserve">., </w:t>
      </w:r>
      <w:proofErr w:type="gramEnd"/>
      <w:r>
        <w:t xml:space="preserve">а в 2019 году 87 руб. 24 коп. Что касается </w:t>
      </w:r>
      <w:proofErr w:type="spellStart"/>
      <w:r>
        <w:t>самозанятого</w:t>
      </w:r>
      <w:proofErr w:type="spellEnd"/>
      <w:r>
        <w:t xml:space="preserve"> населения, то граждане осуществляют уплату страховых взносов на обязательное пенсионное страхование сами за себя.</w:t>
      </w:r>
    </w:p>
    <w:p w:rsidR="00C46B42" w:rsidRDefault="00C46B42" w:rsidP="00C46B42"/>
    <w:p w:rsidR="006A0D86" w:rsidRDefault="00C46B42" w:rsidP="00C46B42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42"/>
    <w:rsid w:val="006A0D86"/>
    <w:rsid w:val="00C4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33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2019-04-12T05:54:00Z</dcterms:created>
  <dcterms:modified xsi:type="dcterms:W3CDTF">2019-04-12T05:54:00Z</dcterms:modified>
</cp:coreProperties>
</file>