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E0" w:rsidRDefault="003103E0" w:rsidP="003103E0">
      <w:r>
        <w:t>Будьте внимательны к тому, что происходит вокруг вас!</w:t>
      </w:r>
    </w:p>
    <w:p w:rsidR="003103E0" w:rsidRDefault="003103E0" w:rsidP="003103E0"/>
    <w:p w:rsidR="003103E0" w:rsidRDefault="003103E0" w:rsidP="003103E0">
      <w:r>
        <w:t>Бдительность должна быть постоянной и активной.</w:t>
      </w:r>
    </w:p>
    <w:p w:rsidR="003103E0" w:rsidRDefault="003103E0" w:rsidP="003103E0"/>
    <w:p w:rsidR="003103E0" w:rsidRDefault="003103E0" w:rsidP="003103E0">
      <w:r>
        <w:t>1.</w:t>
      </w:r>
      <w:r>
        <w:tab/>
        <w:t>Возможные места установки взрывных устройств:</w:t>
      </w:r>
    </w:p>
    <w:p w:rsidR="003103E0" w:rsidRDefault="003103E0" w:rsidP="003103E0"/>
    <w:p w:rsidR="003103E0" w:rsidRDefault="003103E0" w:rsidP="003103E0">
      <w:r>
        <w:t>- подземные переходы (тоннели) - учебные заведения</w:t>
      </w:r>
    </w:p>
    <w:p w:rsidR="003103E0" w:rsidRDefault="003103E0" w:rsidP="003103E0">
      <w:r>
        <w:t>- вокзалы - больницы, поликлиники</w:t>
      </w:r>
    </w:p>
    <w:p w:rsidR="003103E0" w:rsidRDefault="003103E0" w:rsidP="003103E0">
      <w:r>
        <w:t>- рынки - детские учреждения</w:t>
      </w:r>
    </w:p>
    <w:p w:rsidR="003103E0" w:rsidRDefault="003103E0" w:rsidP="003103E0">
      <w:r>
        <w:t xml:space="preserve">- стадионы - подвалы и лестничные клетки </w:t>
      </w:r>
      <w:proofErr w:type="gramStart"/>
      <w:r>
        <w:t>жилых</w:t>
      </w:r>
      <w:proofErr w:type="gramEnd"/>
      <w:r>
        <w:t>.</w:t>
      </w:r>
    </w:p>
    <w:p w:rsidR="003103E0" w:rsidRDefault="003103E0" w:rsidP="003103E0">
      <w:r>
        <w:t>зданий</w:t>
      </w:r>
    </w:p>
    <w:p w:rsidR="003103E0" w:rsidRDefault="003103E0" w:rsidP="003103E0">
      <w:r>
        <w:t>- дискотеки - контейнеры для мусора, урны</w:t>
      </w:r>
    </w:p>
    <w:p w:rsidR="003103E0" w:rsidRDefault="003103E0" w:rsidP="003103E0">
      <w:r>
        <w:t>- магазины - опоры мостов</w:t>
      </w:r>
    </w:p>
    <w:p w:rsidR="003103E0" w:rsidRDefault="003103E0" w:rsidP="003103E0">
      <w:r>
        <w:t>- транспортные средства - объекты жизнеобеспечения</w:t>
      </w:r>
    </w:p>
    <w:p w:rsidR="003103E0" w:rsidRDefault="003103E0" w:rsidP="003103E0"/>
    <w:p w:rsidR="003103E0" w:rsidRDefault="003103E0" w:rsidP="003103E0">
      <w:r>
        <w:t>2.</w:t>
      </w:r>
      <w:r>
        <w:tab/>
        <w:t>Признаки наличия взрывных устройств:</w:t>
      </w:r>
    </w:p>
    <w:p w:rsidR="003103E0" w:rsidRDefault="003103E0" w:rsidP="003103E0"/>
    <w:p w:rsidR="003103E0" w:rsidRDefault="003103E0" w:rsidP="003103E0">
      <w:r>
        <w:t xml:space="preserve">- бесхозные сумки, </w:t>
      </w:r>
      <w:proofErr w:type="spellStart"/>
      <w:r>
        <w:t>свертки</w:t>
      </w:r>
      <w:proofErr w:type="gramStart"/>
      <w:r>
        <w:t>,.</w:t>
      </w:r>
      <w:proofErr w:type="gramEnd"/>
      <w:r>
        <w:t>портфели</w:t>
      </w:r>
      <w:proofErr w:type="spellEnd"/>
      <w:r>
        <w:t>, чемоданы, ящики, мешки, коробки;</w:t>
      </w:r>
    </w:p>
    <w:p w:rsidR="003103E0" w:rsidRDefault="003103E0" w:rsidP="003103E0">
      <w:r>
        <w:t>- припаркованные вблизи зданий автомашины неизвестные жильцам;</w:t>
      </w:r>
    </w:p>
    <w:p w:rsidR="003103E0" w:rsidRDefault="003103E0" w:rsidP="003103E0">
      <w:r>
        <w:t xml:space="preserve">- наличие па бесхозных предметах проводов, </w:t>
      </w:r>
      <w:proofErr w:type="spellStart"/>
      <w:r>
        <w:t>изоленты</w:t>
      </w:r>
      <w:proofErr w:type="spellEnd"/>
      <w:r>
        <w:t>, батарейки;</w:t>
      </w:r>
    </w:p>
    <w:p w:rsidR="003103E0" w:rsidRDefault="003103E0" w:rsidP="003103E0">
      <w:r>
        <w:t>- шум из обнаруженного предмета (щелчки, тиканье часов);</w:t>
      </w:r>
    </w:p>
    <w:p w:rsidR="003103E0" w:rsidRDefault="003103E0" w:rsidP="003103E0">
      <w:r>
        <w:t>- растяжки из проволоки, веревки, шпагата;</w:t>
      </w:r>
    </w:p>
    <w:p w:rsidR="003103E0" w:rsidRDefault="003103E0" w:rsidP="003103E0">
      <w:r>
        <w:t>- необычное размещение бесхозного предмета;</w:t>
      </w:r>
    </w:p>
    <w:p w:rsidR="003103E0" w:rsidRDefault="003103E0" w:rsidP="003103E0">
      <w:r>
        <w:t>- специфический, не свойственный окружающей местности, запах.</w:t>
      </w:r>
    </w:p>
    <w:p w:rsidR="003103E0" w:rsidRDefault="003103E0" w:rsidP="003103E0"/>
    <w:p w:rsidR="003103E0" w:rsidRDefault="003103E0" w:rsidP="003103E0">
      <w:r>
        <w:t>3.</w:t>
      </w:r>
      <w:r>
        <w:tab/>
        <w:t>При обнаружении взрывного устройства необходимо:</w:t>
      </w:r>
    </w:p>
    <w:p w:rsidR="003103E0" w:rsidRDefault="003103E0" w:rsidP="003103E0"/>
    <w:p w:rsidR="003103E0" w:rsidRDefault="003103E0" w:rsidP="003103E0">
      <w:r>
        <w:t>- немедленно сообщить об обнаруженном подозрительном предмете в дежурные службы органов внутренних дел, ФСБ. ГО и ЧС;</w:t>
      </w:r>
    </w:p>
    <w:p w:rsidR="003103E0" w:rsidRDefault="003103E0" w:rsidP="003103E0">
      <w:r>
        <w:lastRenderedPageBreak/>
        <w:t>- не подходить к подозрительному предмету, не трогать его руками и не подпускать к нему других;</w:t>
      </w:r>
    </w:p>
    <w:p w:rsidR="003103E0" w:rsidRDefault="003103E0" w:rsidP="003103E0">
      <w:r>
        <w:t xml:space="preserve">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>
        <w:t>радиовзрывателя</w:t>
      </w:r>
      <w:proofErr w:type="spellEnd"/>
      <w:r>
        <w:t>;</w:t>
      </w:r>
    </w:p>
    <w:p w:rsidR="003103E0" w:rsidRDefault="003103E0" w:rsidP="003103E0">
      <w:r>
        <w:t>- дождаться прибытия представителей правоохранительных органов;</w:t>
      </w:r>
    </w:p>
    <w:p w:rsidR="00E86328" w:rsidRDefault="003103E0" w:rsidP="003103E0">
      <w:r>
        <w:t>- указать место нахождения подозрительного предмета.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E0"/>
    <w:rsid w:val="003103E0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61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2019-04-12T05:22:00Z</dcterms:created>
  <dcterms:modified xsi:type="dcterms:W3CDTF">2019-04-12T05:23:00Z</dcterms:modified>
</cp:coreProperties>
</file>