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CE" w:rsidRPr="00820FCE" w:rsidRDefault="00820FCE" w:rsidP="00820FCE">
      <w:pPr>
        <w:pStyle w:val="Default"/>
        <w:jc w:val="both"/>
      </w:pPr>
    </w:p>
    <w:p w:rsidR="00820FCE" w:rsidRPr="00820FCE" w:rsidRDefault="00820FCE" w:rsidP="00820FCE">
      <w:pPr>
        <w:pStyle w:val="Default"/>
        <w:jc w:val="both"/>
        <w:rPr>
          <w:color w:val="auto"/>
        </w:rPr>
      </w:pPr>
    </w:p>
    <w:p w:rsidR="00820FCE" w:rsidRDefault="00820FCE" w:rsidP="00820FC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820FCE">
        <w:rPr>
          <w:b/>
          <w:bCs/>
          <w:color w:val="auto"/>
          <w:sz w:val="28"/>
          <w:szCs w:val="28"/>
        </w:rPr>
        <w:t>Рекомендации по мерам безопасности на льду</w:t>
      </w:r>
    </w:p>
    <w:p w:rsidR="00820FCE" w:rsidRDefault="00820FCE" w:rsidP="00820FCE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20FCE" w:rsidRPr="00820FCE" w:rsidRDefault="00820FCE" w:rsidP="00820FCE">
      <w:pPr>
        <w:pStyle w:val="Default"/>
        <w:jc w:val="center"/>
        <w:rPr>
          <w:color w:val="auto"/>
          <w:sz w:val="28"/>
          <w:szCs w:val="28"/>
        </w:rPr>
      </w:pPr>
    </w:p>
    <w:p w:rsidR="00820FCE" w:rsidRPr="00820FCE" w:rsidRDefault="00820FCE" w:rsidP="00820FCE">
      <w:pPr>
        <w:pStyle w:val="Default"/>
        <w:jc w:val="both"/>
        <w:rPr>
          <w:color w:val="auto"/>
          <w:sz w:val="28"/>
          <w:szCs w:val="28"/>
        </w:rPr>
      </w:pPr>
      <w:r w:rsidRPr="00820FCE">
        <w:rPr>
          <w:color w:val="auto"/>
          <w:sz w:val="28"/>
          <w:szCs w:val="28"/>
        </w:rPr>
        <w:t>При переходе водного объекта по льду следует пользоваться проложенными тропами, а при их отсутствии - убедиться в прочности льда с помощью пешни. Проверять прочность льда ударами ноги опасно.</w:t>
      </w:r>
    </w:p>
    <w:p w:rsidR="00DB7404" w:rsidRPr="00820FCE" w:rsidRDefault="00820FCE" w:rsidP="00820FCE">
      <w:pPr>
        <w:jc w:val="both"/>
        <w:rPr>
          <w:rFonts w:ascii="Times New Roman" w:hAnsi="Times New Roman" w:cs="Times New Roman"/>
        </w:rPr>
      </w:pPr>
      <w:r w:rsidRPr="00820FCE">
        <w:rPr>
          <w:rFonts w:ascii="Times New Roman" w:hAnsi="Times New Roman" w:cs="Times New Roman"/>
          <w:sz w:val="28"/>
          <w:szCs w:val="28"/>
        </w:rPr>
        <w:t xml:space="preserve"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имеется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льда. Безопасным для перехода является лед с зеленоватым оттенком и толщиной не менее 7 см. (Примечание: безопасная толщина льда зависти от скорости течения воды, ее солености, </w:t>
      </w:r>
      <w:proofErr w:type="spellStart"/>
      <w:r w:rsidRPr="00820FCE">
        <w:rPr>
          <w:rFonts w:ascii="Times New Roman" w:hAnsi="Times New Roman" w:cs="Times New Roman"/>
          <w:sz w:val="28"/>
          <w:szCs w:val="28"/>
        </w:rPr>
        <w:t>гидрометеоусловий</w:t>
      </w:r>
      <w:proofErr w:type="spellEnd"/>
      <w:r w:rsidRPr="00820FCE">
        <w:rPr>
          <w:rFonts w:ascii="Times New Roman" w:hAnsi="Times New Roman" w:cs="Times New Roman"/>
          <w:sz w:val="28"/>
          <w:szCs w:val="28"/>
        </w:rPr>
        <w:t>).</w:t>
      </w:r>
    </w:p>
    <w:sectPr w:rsidR="00DB7404" w:rsidRPr="0082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20FCE"/>
    <w:rsid w:val="00820FCE"/>
    <w:rsid w:val="00DB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0F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2021-01-13T08:38:00Z</dcterms:created>
  <dcterms:modified xsi:type="dcterms:W3CDTF">2021-01-13T08:39:00Z</dcterms:modified>
</cp:coreProperties>
</file>