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47" w:rsidRP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95147">
        <w:rPr>
          <w:rFonts w:ascii="Times New Roman" w:eastAsia="Times New Roman" w:hAnsi="Times New Roman" w:cs="Times New Roman"/>
          <w:b/>
          <w:sz w:val="27"/>
          <w:szCs w:val="27"/>
        </w:rPr>
        <w:t>Прокуратура Турочакского района Республики Алтай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разъясняет</w:t>
      </w:r>
      <w:r w:rsidRPr="00495147">
        <w:rPr>
          <w:rFonts w:ascii="Times New Roman" w:eastAsia="Times New Roman" w:hAnsi="Times New Roman" w:cs="Times New Roman"/>
          <w:b/>
          <w:sz w:val="27"/>
          <w:szCs w:val="27"/>
        </w:rPr>
        <w:t>:</w:t>
      </w:r>
      <w:r w:rsidRPr="0049514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866DE">
        <w:rPr>
          <w:rFonts w:ascii="Times New Roman" w:eastAsia="Times New Roman" w:hAnsi="Times New Roman" w:cs="Times New Roman"/>
          <w:b/>
          <w:sz w:val="27"/>
          <w:szCs w:val="27"/>
        </w:rPr>
        <w:t>1. Введена административная ответственность в Кодекс об административных правонарушениях РФ за публичные действия, направленные на дискредитацию использования Вооруженных Сил РФ, и за призывы к введению мер ограничительного характера в отношении РФ</w:t>
      </w:r>
    </w:p>
    <w:p w:rsid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Федеральным законом от 04.03.2022 г. № 31-ФЗ Кодекс Российской Федерации об административных правонарушениях, дополнен с 04.03.2022 статьями 20.3.3 и ст.20.3.4 следующего содержания. </w:t>
      </w:r>
    </w:p>
    <w:p w:rsid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b/>
          <w:sz w:val="27"/>
          <w:szCs w:val="27"/>
        </w:rPr>
        <w:t>Статья 20.3.3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КоАП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РФ</w:t>
      </w: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Публичные действия, направленные на дискредитацию использования Вооруженных Сил Российской Федерации в целях защиты интересов Российской Федерац</w:t>
      </w:r>
      <w:proofErr w:type="gramStart"/>
      <w:r w:rsidRPr="001C1D6A">
        <w:rPr>
          <w:rFonts w:ascii="Times New Roman" w:eastAsia="Times New Roman" w:hAnsi="Times New Roman" w:cs="Times New Roman"/>
          <w:sz w:val="27"/>
          <w:szCs w:val="27"/>
        </w:rPr>
        <w:t>ии и ее</w:t>
      </w:r>
      <w:proofErr w:type="gramEnd"/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граждан, поддержания международного мира и безопасности 1. </w:t>
      </w:r>
      <w:proofErr w:type="gramStart"/>
      <w:r w:rsidRPr="001C1D6A">
        <w:rPr>
          <w:rFonts w:ascii="Times New Roman" w:eastAsia="Times New Roman" w:hAnsi="Times New Roman" w:cs="Times New Roman"/>
          <w:sz w:val="27"/>
          <w:szCs w:val="27"/>
        </w:rPr>
        <w:t>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если эти действия не содержат признаков уголовно наказуемого деяния, - влекут наложение административного штрафа на граждан в размере от тридцати тысяч до</w:t>
      </w:r>
      <w:proofErr w:type="gramEnd"/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пятидесяти тысяч рублей; на должностных лиц - от ста тысяч до двухсот тысяч рублей; на юридических лиц - от трехсот тысяч до пятисот тысяч рублей. 2. </w:t>
      </w:r>
      <w:proofErr w:type="gramStart"/>
      <w:r w:rsidRPr="001C1D6A">
        <w:rPr>
          <w:rFonts w:ascii="Times New Roman" w:eastAsia="Times New Roman" w:hAnsi="Times New Roman" w:cs="Times New Roman"/>
          <w:sz w:val="27"/>
          <w:szCs w:val="27"/>
        </w:rPr>
        <w:t>Те же действия, сопровождающиеся призывами к проведению несанкционированных публичных мероприятий, а равно создающие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2 энергетики, промышленности или связи, если эти действия не содержат признаков уголовно</w:t>
      </w:r>
      <w:proofErr w:type="gramEnd"/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наказуемого деяния, - влекут наложение административного штрафа на граждан в размере от пятидесяти тысяч до ста тысяч рублей; на должностных лиц - от двухсот тысяч до трехсот тысяч рублей; на юридических лиц - от пятисот тысяч до одного миллиона рублей. </w:t>
      </w:r>
    </w:p>
    <w:p w:rsid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C1D6A">
        <w:rPr>
          <w:rFonts w:ascii="Times New Roman" w:eastAsia="Times New Roman" w:hAnsi="Times New Roman" w:cs="Times New Roman"/>
          <w:b/>
          <w:sz w:val="27"/>
          <w:szCs w:val="27"/>
        </w:rPr>
        <w:t xml:space="preserve">Статья 20.3.4 </w:t>
      </w:r>
      <w:proofErr w:type="spellStart"/>
      <w:r w:rsidRPr="001C1D6A">
        <w:rPr>
          <w:rFonts w:ascii="Times New Roman" w:eastAsia="Times New Roman" w:hAnsi="Times New Roman" w:cs="Times New Roman"/>
          <w:b/>
          <w:sz w:val="27"/>
          <w:szCs w:val="27"/>
        </w:rPr>
        <w:t>КоАП</w:t>
      </w:r>
      <w:proofErr w:type="spellEnd"/>
      <w:r w:rsidRPr="001C1D6A">
        <w:rPr>
          <w:rFonts w:ascii="Times New Roman" w:eastAsia="Times New Roman" w:hAnsi="Times New Roman" w:cs="Times New Roman"/>
          <w:b/>
          <w:sz w:val="27"/>
          <w:szCs w:val="27"/>
        </w:rPr>
        <w:t xml:space="preserve"> РФ</w:t>
      </w: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Призывы к введению мер ограничительного характера в отношении Российской Федерации, граждан Российской Федерации или российских юридических лиц Призывы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</w:t>
      </w:r>
      <w:proofErr w:type="gramEnd"/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Федерации, граждан Российской Федерации или российских юридических лиц, совершенные гражданином Российской Федерации и (или) российским юридическим лицом, если эти действия не содержат признаков уголовно наказуемого деяния, - влекут наложение административного штрафа на граждан в размере от тридцати тысяч до пятидесяти тысяч рублей; на должностных лиц - </w:t>
      </w:r>
      <w:r w:rsidRPr="001C1D6A">
        <w:rPr>
          <w:rFonts w:ascii="Times New Roman" w:eastAsia="Times New Roman" w:hAnsi="Times New Roman" w:cs="Times New Roman"/>
          <w:sz w:val="27"/>
          <w:szCs w:val="27"/>
        </w:rPr>
        <w:lastRenderedPageBreak/>
        <w:t>от ста тысяч до двухсот тысяч рублей;</w:t>
      </w:r>
      <w:proofErr w:type="gramEnd"/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на юридических лиц - от трехсот </w:t>
      </w:r>
      <w:r>
        <w:rPr>
          <w:rFonts w:ascii="Times New Roman" w:eastAsia="Times New Roman" w:hAnsi="Times New Roman" w:cs="Times New Roman"/>
          <w:sz w:val="27"/>
          <w:szCs w:val="27"/>
        </w:rPr>
        <w:t>тысяч до пятисот тысяч рублей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."</w:t>
      </w:r>
      <w:proofErr w:type="gramEnd"/>
    </w:p>
    <w:p w:rsid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внесенными в статью 23.1 </w:t>
      </w:r>
      <w:proofErr w:type="spellStart"/>
      <w:r w:rsidRPr="001C1D6A">
        <w:rPr>
          <w:rFonts w:ascii="Times New Roman" w:eastAsia="Times New Roman" w:hAnsi="Times New Roman" w:cs="Times New Roman"/>
          <w:sz w:val="27"/>
          <w:szCs w:val="27"/>
        </w:rPr>
        <w:t>КоАП</w:t>
      </w:r>
      <w:proofErr w:type="spellEnd"/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РФ дела об административных правонарушениях, предусмотренных статьями 20.3.3 и 20.3.4, рассматриваются судьями районных судом. </w:t>
      </w:r>
    </w:p>
    <w:p w:rsid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Согласно новой редакции пункта 1 части 2 статьи 28.3 </w:t>
      </w:r>
      <w:proofErr w:type="spellStart"/>
      <w:r w:rsidRPr="001C1D6A">
        <w:rPr>
          <w:rFonts w:ascii="Times New Roman" w:eastAsia="Times New Roman" w:hAnsi="Times New Roman" w:cs="Times New Roman"/>
          <w:sz w:val="27"/>
          <w:szCs w:val="27"/>
        </w:rPr>
        <w:t>КоАП</w:t>
      </w:r>
      <w:proofErr w:type="spellEnd"/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РФ протоколы об административных правонарушениях, предусмотренных статьей 20.3.3 вправе составлять должностные лица органов внутренних дел. </w:t>
      </w:r>
    </w:p>
    <w:p w:rsid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изменениями, внесенными в часть 1 ст.28.4 </w:t>
      </w:r>
      <w:proofErr w:type="spellStart"/>
      <w:r w:rsidRPr="001C1D6A">
        <w:rPr>
          <w:rFonts w:ascii="Times New Roman" w:eastAsia="Times New Roman" w:hAnsi="Times New Roman" w:cs="Times New Roman"/>
          <w:sz w:val="27"/>
          <w:szCs w:val="27"/>
        </w:rPr>
        <w:t>КоАП</w:t>
      </w:r>
      <w:proofErr w:type="spellEnd"/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РФ, дела об административных правонарушениях, предусмотренных статьей 20.3.4 </w:t>
      </w:r>
      <w:proofErr w:type="spellStart"/>
      <w:r w:rsidRPr="001C1D6A">
        <w:rPr>
          <w:rFonts w:ascii="Times New Roman" w:eastAsia="Times New Roman" w:hAnsi="Times New Roman" w:cs="Times New Roman"/>
          <w:sz w:val="27"/>
          <w:szCs w:val="27"/>
        </w:rPr>
        <w:t>КоАП</w:t>
      </w:r>
      <w:proofErr w:type="spellEnd"/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РФ, возбуждаются прокурором. </w:t>
      </w:r>
    </w:p>
    <w:p w:rsid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866DE">
        <w:rPr>
          <w:rFonts w:ascii="Times New Roman" w:eastAsia="Times New Roman" w:hAnsi="Times New Roman" w:cs="Times New Roman"/>
          <w:b/>
          <w:sz w:val="27"/>
          <w:szCs w:val="27"/>
        </w:rPr>
        <w:t>2. Введена уголовная ответственность за распространение заведомо ложной информации об использовании Вооруженных Сил РФ</w:t>
      </w:r>
    </w:p>
    <w:p w:rsid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Федеральным законом от 04.03.2022 N 32-ФЗ внесены изменения в Уголовный кодекс Российской Федерации, вступившие в законную силу с 04.03.2022 г. </w:t>
      </w:r>
    </w:p>
    <w:p w:rsid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В УК РФ включена статья </w:t>
      </w:r>
      <w:r w:rsidRPr="000866DE">
        <w:rPr>
          <w:rFonts w:ascii="Times New Roman" w:eastAsia="Times New Roman" w:hAnsi="Times New Roman" w:cs="Times New Roman"/>
          <w:b/>
          <w:sz w:val="27"/>
          <w:szCs w:val="27"/>
        </w:rPr>
        <w:t>207.3</w:t>
      </w:r>
      <w:r w:rsidRPr="001C1D6A">
        <w:rPr>
          <w:rFonts w:ascii="Times New Roman" w:eastAsia="Times New Roman" w:hAnsi="Times New Roman" w:cs="Times New Roman"/>
          <w:sz w:val="27"/>
          <w:szCs w:val="27"/>
        </w:rPr>
        <w:t>,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3 интересов Российской Федерац</w:t>
      </w:r>
      <w:proofErr w:type="gramStart"/>
      <w:r w:rsidRPr="001C1D6A">
        <w:rPr>
          <w:rFonts w:ascii="Times New Roman" w:eastAsia="Times New Roman" w:hAnsi="Times New Roman" w:cs="Times New Roman"/>
          <w:sz w:val="27"/>
          <w:szCs w:val="27"/>
        </w:rPr>
        <w:t>ии и ее</w:t>
      </w:r>
      <w:proofErr w:type="gramEnd"/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граждан, поддержания международного мира и безопасности. </w:t>
      </w:r>
    </w:p>
    <w:p w:rsid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УК РФ также дополнен статьей </w:t>
      </w:r>
      <w:r w:rsidRPr="000866DE">
        <w:rPr>
          <w:rFonts w:ascii="Times New Roman" w:eastAsia="Times New Roman" w:hAnsi="Times New Roman" w:cs="Times New Roman"/>
          <w:b/>
          <w:sz w:val="27"/>
          <w:szCs w:val="27"/>
        </w:rPr>
        <w:t>280.3</w:t>
      </w: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, предусматривающей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аналогичное деяние в течение одного года. </w:t>
      </w:r>
      <w:proofErr w:type="gramEnd"/>
    </w:p>
    <w:p w:rsid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Кроме того, новой статьей </w:t>
      </w:r>
      <w:r w:rsidRPr="000866DE">
        <w:rPr>
          <w:rFonts w:ascii="Times New Roman" w:eastAsia="Times New Roman" w:hAnsi="Times New Roman" w:cs="Times New Roman"/>
          <w:sz w:val="27"/>
          <w:szCs w:val="27"/>
        </w:rPr>
        <w:t>284.2</w:t>
      </w: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устанавливается ответственность за призывы к введению мер ограничительного характера в отношении Российской Федерации, граждан РФ или российских юридических лиц, совершенные гражданином РФ после его привлечения к административной ответственности за аналогичное деяние в течение одного года. </w:t>
      </w:r>
    </w:p>
    <w:p w:rsidR="00495147" w:rsidRDefault="00495147" w:rsidP="0049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E3537" w:rsidRDefault="00AE3537" w:rsidP="00AE3537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E3537" w:rsidRDefault="00AE3537" w:rsidP="00AE3537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Помощник     прокурора района                      Т.А.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Хвастунова</w:t>
      </w:r>
      <w:proofErr w:type="spellEnd"/>
    </w:p>
    <w:p w:rsidR="0025033F" w:rsidRPr="00495147" w:rsidRDefault="0025033F" w:rsidP="00495147">
      <w:pPr>
        <w:rPr>
          <w:szCs w:val="26"/>
        </w:rPr>
      </w:pPr>
    </w:p>
    <w:sectPr w:rsidR="0025033F" w:rsidRPr="00495147" w:rsidSect="0055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81A"/>
    <w:rsid w:val="00050810"/>
    <w:rsid w:val="001E318F"/>
    <w:rsid w:val="0025033F"/>
    <w:rsid w:val="002B481A"/>
    <w:rsid w:val="00495147"/>
    <w:rsid w:val="004D078A"/>
    <w:rsid w:val="00550A23"/>
    <w:rsid w:val="00657817"/>
    <w:rsid w:val="00A003A8"/>
    <w:rsid w:val="00AE3537"/>
    <w:rsid w:val="00B5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23"/>
  </w:style>
  <w:style w:type="paragraph" w:styleId="2">
    <w:name w:val="heading 2"/>
    <w:basedOn w:val="a"/>
    <w:link w:val="20"/>
    <w:uiPriority w:val="9"/>
    <w:qFormat/>
    <w:rsid w:val="002B4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7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8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B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2B481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48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B481A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2B481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48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B481A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B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81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D0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4D078A"/>
    <w:rPr>
      <w:i/>
      <w:iCs/>
    </w:rPr>
  </w:style>
  <w:style w:type="character" w:styleId="a8">
    <w:name w:val="Strong"/>
    <w:basedOn w:val="a0"/>
    <w:uiPriority w:val="22"/>
    <w:qFormat/>
    <w:rsid w:val="00250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2022-03-31T02:08:00Z</dcterms:created>
  <dcterms:modified xsi:type="dcterms:W3CDTF">2022-03-31T02:10:00Z</dcterms:modified>
</cp:coreProperties>
</file>