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C3" w:rsidRPr="008374C3" w:rsidRDefault="008374C3" w:rsidP="008374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74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правилам пожарной безопасности в жилом секторе в летний пожароопасный период.</w:t>
      </w:r>
    </w:p>
    <w:p w:rsidR="008374C3" w:rsidRPr="008374C3" w:rsidRDefault="008374C3" w:rsidP="00837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4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по правилам пожарной безопасности в жилом секторе в летний пожароопасный период. </w:t>
      </w:r>
    </w:p>
    <w:p w:rsidR="008374C3" w:rsidRPr="008374C3" w:rsidRDefault="008374C3" w:rsidP="00837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374C3">
        <w:rPr>
          <w:rFonts w:ascii="Times New Roman" w:eastAsia="Times New Roman" w:hAnsi="Times New Roman" w:cs="Times New Roman"/>
        </w:rPr>
        <w:t xml:space="preserve"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 </w:t>
      </w:r>
      <w:proofErr w:type="gramEnd"/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Каждому квартиросъемщику, владельцу индивидуального жилого дома, проживающему в общежитии, необходимо ознакомиться с настоящей памяткой и строго соблюдать меры пожарной безопасности в быту.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Эксплуатация приборов отопления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– ежемесячно.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Около печи на сгораемом полу должен быть прибит металлический лист размером 50х70 см без дефектов и прогаров.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Установка временных железных печей в общежитиях, многоквартирных деревянных жилых домах запрещается. Установка временных печей в прочих жилых домах может быть разрешена в виде исключения только органами пожарной охраны.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В общежитиях топка печей должна производится специально назначенными и проинструктированными </w:t>
      </w:r>
      <w:proofErr w:type="gramStart"/>
      <w:r w:rsidRPr="008374C3">
        <w:rPr>
          <w:rFonts w:ascii="Times New Roman" w:eastAsia="Times New Roman" w:hAnsi="Times New Roman" w:cs="Times New Roman"/>
        </w:rPr>
        <w:t>лицами</w:t>
      </w:r>
      <w:proofErr w:type="gramEnd"/>
      <w:r w:rsidRPr="008374C3">
        <w:rPr>
          <w:rFonts w:ascii="Times New Roman" w:eastAsia="Times New Roman" w:hAnsi="Times New Roman" w:cs="Times New Roman"/>
        </w:rPr>
        <w:t xml:space="preserve"> и заканчиваться на позднее 2-х часов до отхода жильцов ко сну.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При отоплении помещений запрещается: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топить печи, имеющие трещины дверцы;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растапливать печи легковоспламеняющимися и горючими жидкостями;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оставлять без надзора топящиеся печи и поручать надзор за ними малолетним детям.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При эксплуатации электросетей и электроприборов запрещается: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пользоваться электропроводами и шнурами с поврежденной изоляцией, завязывать провода, подвешивать на них абажуры и люстры;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пользоваться электроутюгами, электроплитками, электрочайниками без несгораемых подставок, применять самодельные нагревательные электроприборы;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применять для защиты электросетей самодельные предохранители (скрутки проволоки, гвозди и т.д.);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допускать включение в электросеть одновременно нескольких электроприборов большой мощности;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самовольное проникновение в электрощит освещения жилого дома.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В случае прекращения подачи электроэнергии необходимо вызвать электромонтера дежурной службы.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При эксплуатации телевизоров запрещается: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пользоваться предохранителями, не предусмотренными руководством по эксплуатации;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устанавливать телеприемник в мебельную стенку, вблизи сгораемых предметов и приборов отопления; </w:t>
      </w:r>
    </w:p>
    <w:p w:rsidR="008374C3" w:rsidRPr="008374C3" w:rsidRDefault="008374C3" w:rsidP="008374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4C3">
        <w:rPr>
          <w:rFonts w:ascii="Times New Roman" w:eastAsia="Times New Roman" w:hAnsi="Times New Roman" w:cs="Times New Roman"/>
        </w:rPr>
        <w:t xml:space="preserve">-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 </w:t>
      </w:r>
    </w:p>
    <w:p w:rsidR="005407BC" w:rsidRPr="008374C3" w:rsidRDefault="008374C3" w:rsidP="008374C3">
      <w:pPr>
        <w:spacing w:after="0" w:line="240" w:lineRule="auto"/>
      </w:pPr>
      <w:r w:rsidRPr="008374C3">
        <w:rPr>
          <w:rFonts w:ascii="Times New Roman" w:eastAsia="Times New Roman" w:hAnsi="Times New Roman" w:cs="Times New Roman"/>
        </w:rPr>
        <w:t xml:space="preserve">В случае возникновения пожара немедленно сообщите об этом в пожарную охрану по телефону «01», укажите точно адрес и место пожара. </w:t>
      </w:r>
    </w:p>
    <w:sectPr w:rsidR="005407BC" w:rsidRPr="008374C3" w:rsidSect="0066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1D4"/>
    <w:multiLevelType w:val="multilevel"/>
    <w:tmpl w:val="BFCA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117AA"/>
    <w:multiLevelType w:val="multilevel"/>
    <w:tmpl w:val="27F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64BBE"/>
    <w:multiLevelType w:val="multilevel"/>
    <w:tmpl w:val="ED50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33F3E"/>
    <w:multiLevelType w:val="multilevel"/>
    <w:tmpl w:val="028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64D40"/>
    <w:multiLevelType w:val="multilevel"/>
    <w:tmpl w:val="908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D12A4"/>
    <w:multiLevelType w:val="multilevel"/>
    <w:tmpl w:val="B81C9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13FD5"/>
    <w:multiLevelType w:val="multilevel"/>
    <w:tmpl w:val="38AE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79D1"/>
    <w:rsid w:val="001C6FFE"/>
    <w:rsid w:val="00343E9D"/>
    <w:rsid w:val="004229C6"/>
    <w:rsid w:val="00497D4B"/>
    <w:rsid w:val="005407BC"/>
    <w:rsid w:val="00666410"/>
    <w:rsid w:val="00831B8D"/>
    <w:rsid w:val="008374C3"/>
    <w:rsid w:val="00B117EA"/>
    <w:rsid w:val="00FE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0"/>
  </w:style>
  <w:style w:type="paragraph" w:styleId="1">
    <w:name w:val="heading 1"/>
    <w:basedOn w:val="a"/>
    <w:link w:val="10"/>
    <w:uiPriority w:val="9"/>
    <w:qFormat/>
    <w:rsid w:val="00422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D1"/>
  </w:style>
  <w:style w:type="character" w:customStyle="1" w:styleId="c2">
    <w:name w:val="c2"/>
    <w:basedOn w:val="a0"/>
    <w:rsid w:val="00FE79D1"/>
  </w:style>
  <w:style w:type="paragraph" w:customStyle="1" w:styleId="c6">
    <w:name w:val="c6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E79D1"/>
  </w:style>
  <w:style w:type="paragraph" w:customStyle="1" w:styleId="c27">
    <w:name w:val="c27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79D1"/>
  </w:style>
  <w:style w:type="paragraph" w:customStyle="1" w:styleId="c11">
    <w:name w:val="c11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E79D1"/>
  </w:style>
  <w:style w:type="paragraph" w:customStyle="1" w:styleId="c17">
    <w:name w:val="c17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9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2021-03-03T09:37:00Z</cp:lastPrinted>
  <dcterms:created xsi:type="dcterms:W3CDTF">2021-06-21T02:38:00Z</dcterms:created>
  <dcterms:modified xsi:type="dcterms:W3CDTF">2021-06-21T02:38:00Z</dcterms:modified>
</cp:coreProperties>
</file>