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C" w:rsidRDefault="0088549C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5F" w:rsidRPr="003F0242" w:rsidRDefault="002A16B2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564DAC">
        <w:rPr>
          <w:rFonts w:ascii="Times New Roman" w:hAnsi="Times New Roman" w:cs="Times New Roman"/>
          <w:b/>
          <w:sz w:val="28"/>
          <w:szCs w:val="28"/>
        </w:rPr>
        <w:t>2</w:t>
      </w:r>
      <w:r w:rsidR="00324988">
        <w:rPr>
          <w:rFonts w:ascii="Times New Roman" w:hAnsi="Times New Roman" w:cs="Times New Roman"/>
          <w:b/>
          <w:sz w:val="28"/>
          <w:szCs w:val="28"/>
        </w:rPr>
        <w:t>/</w:t>
      </w:r>
      <w:r w:rsidR="00564DAC">
        <w:rPr>
          <w:rFonts w:ascii="Times New Roman" w:hAnsi="Times New Roman" w:cs="Times New Roman"/>
          <w:b/>
          <w:sz w:val="28"/>
          <w:szCs w:val="28"/>
        </w:rPr>
        <w:t xml:space="preserve">4 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 xml:space="preserve">с.Турочак                                                                           </w:t>
      </w:r>
      <w:r w:rsidR="002A16B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4DAC">
        <w:rPr>
          <w:rFonts w:ascii="Times New Roman" w:hAnsi="Times New Roman" w:cs="Times New Roman"/>
          <w:sz w:val="28"/>
          <w:szCs w:val="28"/>
        </w:rPr>
        <w:t>31 октября</w:t>
      </w:r>
      <w:r w:rsidR="00C36829">
        <w:rPr>
          <w:rFonts w:ascii="Times New Roman" w:hAnsi="Times New Roman" w:cs="Times New Roman"/>
          <w:sz w:val="28"/>
          <w:szCs w:val="28"/>
        </w:rPr>
        <w:t xml:space="preserve"> 2018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2E5F" w:rsidRPr="003F0242" w:rsidRDefault="00ED2E5F" w:rsidP="00ED2E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ED3" w:rsidRPr="00D93ED3" w:rsidRDefault="00D93ED3" w:rsidP="00D93ED3">
      <w:pPr>
        <w:spacing w:after="100" w:afterAutospacing="1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ED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в Правила благоустройства </w:t>
      </w:r>
      <w:r w:rsidRPr="00D93ED3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муниципального образования Турочакское сельское </w:t>
      </w:r>
      <w:r w:rsidRPr="00D93ED3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поселение</w:t>
      </w:r>
      <w:r w:rsidRPr="00D93E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E5F" w:rsidRPr="000A02D4" w:rsidRDefault="00ED2E5F" w:rsidP="00D93ED3">
      <w:pPr>
        <w:spacing w:after="100" w:afterAutospacing="1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2D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A16B2" w:rsidRPr="000A02D4">
        <w:rPr>
          <w:rFonts w:ascii="Times New Roman" w:hAnsi="Times New Roman" w:cs="Times New Roman"/>
          <w:sz w:val="28"/>
          <w:szCs w:val="28"/>
        </w:rPr>
        <w:t>Федерального</w:t>
      </w:r>
      <w:r w:rsidR="002A16B2" w:rsidRPr="000A02D4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A16B2" w:rsidRPr="000A02D4">
        <w:rPr>
          <w:rFonts w:ascii="Times New Roman" w:hAnsi="Times New Roman" w:cs="Times New Roman"/>
          <w:sz w:val="28"/>
          <w:szCs w:val="28"/>
        </w:rPr>
        <w:t>а</w:t>
      </w:r>
      <w:r w:rsidR="002A16B2" w:rsidRPr="000A02D4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Федерации»</w:t>
      </w:r>
      <w:r w:rsidR="002A16B2" w:rsidRPr="000A02D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anchor="/document/71659230/entry/1000" w:history="1">
        <w:r w:rsidR="00D93ED3" w:rsidRPr="000A02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Методических рекомендаций</w:t>
        </w:r>
      </w:hyperlink>
      <w:r w:rsidR="00D93ED3" w:rsidRPr="000A02D4">
        <w:rPr>
          <w:rFonts w:ascii="Times New Roman" w:hAnsi="Times New Roman" w:cs="Times New Roman"/>
          <w:sz w:val="28"/>
          <w:szCs w:val="28"/>
        </w:rPr>
        <w:t xml:space="preserve"> для подготовки правил благоустройства территорий поселений, городских округов, внутригородских районов, утвержденных </w:t>
      </w:r>
      <w:hyperlink r:id="rId7" w:anchor="/document/71659230/entry/0" w:history="1">
        <w:r w:rsidR="00D93ED3" w:rsidRPr="000A02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D93ED3" w:rsidRPr="000A02D4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13 апреля 2017 года N 711/</w:t>
      </w:r>
      <w:proofErr w:type="spellStart"/>
      <w:proofErr w:type="gramStart"/>
      <w:r w:rsidR="00D93ED3" w:rsidRPr="000A02D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D93ED3" w:rsidRPr="000A02D4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районов", </w:t>
      </w:r>
      <w:r w:rsidR="00C36829" w:rsidRPr="00324988">
        <w:rPr>
          <w:rFonts w:ascii="Times New Roman" w:hAnsi="Times New Roman" w:cs="Times New Roman"/>
          <w:sz w:val="28"/>
          <w:szCs w:val="28"/>
        </w:rPr>
        <w:t xml:space="preserve">протеста </w:t>
      </w:r>
      <w:r w:rsidR="00F96E92" w:rsidRPr="00324988">
        <w:rPr>
          <w:rFonts w:ascii="Times New Roman" w:hAnsi="Times New Roman" w:cs="Times New Roman"/>
          <w:sz w:val="28"/>
          <w:szCs w:val="28"/>
        </w:rPr>
        <w:t xml:space="preserve">Горно-Алтайского межрайонного </w:t>
      </w:r>
      <w:r w:rsidR="007B6E0B" w:rsidRPr="00324988">
        <w:rPr>
          <w:rFonts w:ascii="Times New Roman" w:hAnsi="Times New Roman" w:cs="Times New Roman"/>
          <w:sz w:val="28"/>
          <w:szCs w:val="28"/>
        </w:rPr>
        <w:t xml:space="preserve">природоохранного </w:t>
      </w:r>
      <w:r w:rsidR="00C36829" w:rsidRPr="00324988">
        <w:rPr>
          <w:rFonts w:ascii="Times New Roman" w:hAnsi="Times New Roman" w:cs="Times New Roman"/>
          <w:sz w:val="28"/>
          <w:szCs w:val="28"/>
        </w:rPr>
        <w:t>прокурора</w:t>
      </w:r>
      <w:r w:rsidR="007B6E0B" w:rsidRPr="00324988">
        <w:rPr>
          <w:rFonts w:ascii="Times New Roman" w:hAnsi="Times New Roman" w:cs="Times New Roman"/>
          <w:sz w:val="28"/>
          <w:szCs w:val="28"/>
        </w:rPr>
        <w:t xml:space="preserve"> Республики Алтай </w:t>
      </w:r>
      <w:r w:rsidR="00F23C31" w:rsidRPr="00324988">
        <w:rPr>
          <w:rFonts w:ascii="Times New Roman" w:hAnsi="Times New Roman" w:cs="Times New Roman"/>
          <w:sz w:val="28"/>
          <w:szCs w:val="28"/>
        </w:rPr>
        <w:t xml:space="preserve"> от 21 марта 2018 года </w:t>
      </w:r>
      <w:r w:rsidR="00F9114B" w:rsidRPr="00324988">
        <w:rPr>
          <w:rFonts w:ascii="Times New Roman" w:hAnsi="Times New Roman" w:cs="Times New Roman"/>
          <w:sz w:val="28"/>
          <w:szCs w:val="28"/>
        </w:rPr>
        <w:t>№</w:t>
      </w:r>
      <w:r w:rsidR="00F96E92" w:rsidRPr="00324988">
        <w:rPr>
          <w:rFonts w:ascii="Times New Roman" w:hAnsi="Times New Roman" w:cs="Times New Roman"/>
          <w:sz w:val="28"/>
          <w:szCs w:val="28"/>
        </w:rPr>
        <w:t xml:space="preserve"> 07-03-2018</w:t>
      </w:r>
      <w:r w:rsidR="004D2F0D" w:rsidRPr="00324988">
        <w:rPr>
          <w:rFonts w:ascii="Times New Roman" w:hAnsi="Times New Roman" w:cs="Times New Roman"/>
          <w:sz w:val="28"/>
          <w:szCs w:val="28"/>
        </w:rPr>
        <w:t xml:space="preserve"> </w:t>
      </w:r>
      <w:r w:rsidR="00F96E92" w:rsidRPr="00324988">
        <w:rPr>
          <w:rFonts w:ascii="Times New Roman" w:hAnsi="Times New Roman" w:cs="Times New Roman"/>
          <w:sz w:val="28"/>
          <w:szCs w:val="28"/>
        </w:rPr>
        <w:t>,</w:t>
      </w:r>
      <w:r w:rsidR="00C36829" w:rsidRPr="00324988">
        <w:rPr>
          <w:rFonts w:ascii="Times New Roman" w:hAnsi="Times New Roman" w:cs="Times New Roman"/>
          <w:sz w:val="28"/>
          <w:szCs w:val="28"/>
        </w:rPr>
        <w:t xml:space="preserve"> </w:t>
      </w:r>
      <w:r w:rsidR="004F7B99" w:rsidRPr="00324988">
        <w:rPr>
          <w:rFonts w:ascii="Times New Roman" w:hAnsi="Times New Roman" w:cs="Times New Roman"/>
          <w:sz w:val="28"/>
          <w:szCs w:val="28"/>
        </w:rPr>
        <w:t>протеста прокурора Турочакского района Республики Алтай от 31 мая 2018 года № 07-02-2018</w:t>
      </w:r>
      <w:r w:rsidR="004D2F0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4F7B99" w:rsidRPr="004F7B9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4F7B99">
        <w:rPr>
          <w:sz w:val="26"/>
          <w:szCs w:val="26"/>
        </w:rPr>
        <w:t xml:space="preserve"> </w:t>
      </w:r>
      <w:r w:rsidRPr="000A02D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r w:rsidRPr="000A02D4">
        <w:rPr>
          <w:rFonts w:ascii="Times New Roman" w:hAnsi="Times New Roman" w:cs="Times New Roman"/>
          <w:sz w:val="28"/>
          <w:szCs w:val="28"/>
        </w:rPr>
        <w:t>Турочакский</w:t>
      </w:r>
      <w:r w:rsidRPr="000A0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2D4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</w:p>
    <w:p w:rsidR="00ED2E5F" w:rsidRDefault="00ED2E5F" w:rsidP="0064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2D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A02D4" w:rsidRPr="000A02D4" w:rsidRDefault="000A02D4" w:rsidP="0064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6B2" w:rsidRPr="000A02D4" w:rsidRDefault="002A16B2" w:rsidP="00575B66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2D4">
        <w:rPr>
          <w:rFonts w:ascii="Times New Roman" w:hAnsi="Times New Roman" w:cs="Times New Roman"/>
          <w:sz w:val="28"/>
          <w:szCs w:val="28"/>
        </w:rPr>
        <w:t xml:space="preserve">В </w:t>
      </w:r>
      <w:r w:rsidR="00D93ED3" w:rsidRPr="000A02D4">
        <w:rPr>
          <w:rFonts w:ascii="Times New Roman" w:hAnsi="Times New Roman" w:cs="Times New Roman"/>
          <w:sz w:val="28"/>
          <w:szCs w:val="28"/>
        </w:rPr>
        <w:t xml:space="preserve">Правила благоустройства </w:t>
      </w:r>
      <w:r w:rsidR="00D93ED3" w:rsidRPr="000A02D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муниципального образования Турочакское сельское </w:t>
      </w:r>
      <w:r w:rsidR="00D93ED3" w:rsidRPr="000A02D4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поселение</w:t>
      </w:r>
      <w:r w:rsidR="00D93ED3" w:rsidRPr="000A02D4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D93ED3" w:rsidRPr="000A02D4">
        <w:rPr>
          <w:rFonts w:ascii="Times New Roman" w:eastAsia="Times New Roman" w:hAnsi="Times New Roman" w:cs="Times New Roman"/>
          <w:sz w:val="28"/>
          <w:szCs w:val="28"/>
        </w:rPr>
        <w:t xml:space="preserve">решением Турочакского сельского Совета депутатов от 20.07.2012 года № 38/9  </w:t>
      </w:r>
      <w:r w:rsidR="00D93ED3" w:rsidRPr="000A02D4">
        <w:rPr>
          <w:rFonts w:ascii="Times New Roman" w:hAnsi="Times New Roman" w:cs="Times New Roman"/>
          <w:sz w:val="28"/>
          <w:szCs w:val="28"/>
        </w:rPr>
        <w:t xml:space="preserve"> </w:t>
      </w:r>
      <w:r w:rsidRPr="000A02D4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дополнения:</w:t>
      </w:r>
    </w:p>
    <w:p w:rsidR="00C36829" w:rsidRPr="000A02D4" w:rsidRDefault="000A02D4" w:rsidP="00575B66">
      <w:pPr>
        <w:pStyle w:val="a5"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0A02D4">
        <w:rPr>
          <w:rFonts w:ascii="Times New Roman" w:hAnsi="Times New Roman" w:cs="Times New Roman"/>
          <w:sz w:val="28"/>
          <w:szCs w:val="28"/>
        </w:rPr>
        <w:t>В р</w:t>
      </w:r>
      <w:r w:rsidR="00575B66" w:rsidRPr="000A02D4">
        <w:rPr>
          <w:rFonts w:ascii="Times New Roman" w:hAnsi="Times New Roman" w:cs="Times New Roman"/>
          <w:sz w:val="28"/>
          <w:szCs w:val="28"/>
        </w:rPr>
        <w:t>аздел</w:t>
      </w:r>
      <w:r w:rsidRPr="000A02D4">
        <w:rPr>
          <w:rFonts w:ascii="Times New Roman" w:hAnsi="Times New Roman" w:cs="Times New Roman"/>
          <w:sz w:val="28"/>
          <w:szCs w:val="28"/>
        </w:rPr>
        <w:t>е</w:t>
      </w:r>
      <w:r w:rsidR="00575B66" w:rsidRPr="000A02D4">
        <w:rPr>
          <w:rFonts w:ascii="Times New Roman" w:hAnsi="Times New Roman" w:cs="Times New Roman"/>
          <w:sz w:val="28"/>
          <w:szCs w:val="28"/>
        </w:rPr>
        <w:t xml:space="preserve"> </w:t>
      </w:r>
      <w:r w:rsidR="00C36829" w:rsidRPr="000A02D4">
        <w:rPr>
          <w:rFonts w:ascii="Times New Roman" w:hAnsi="Times New Roman" w:cs="Times New Roman"/>
          <w:sz w:val="28"/>
          <w:szCs w:val="28"/>
        </w:rPr>
        <w:t xml:space="preserve">2 </w:t>
      </w:r>
      <w:r w:rsidR="00575B66" w:rsidRPr="000A02D4">
        <w:rPr>
          <w:rFonts w:ascii="Times New Roman" w:hAnsi="Times New Roman" w:cs="Times New Roman"/>
          <w:sz w:val="28"/>
          <w:szCs w:val="28"/>
        </w:rPr>
        <w:t>«Основные понятия, используемые в настоящих правилах» исключить</w:t>
      </w:r>
      <w:r w:rsidR="00C36829" w:rsidRPr="000A02D4">
        <w:rPr>
          <w:rFonts w:ascii="Times New Roman" w:hAnsi="Times New Roman" w:cs="Times New Roman"/>
          <w:sz w:val="28"/>
          <w:szCs w:val="28"/>
        </w:rPr>
        <w:t xml:space="preserve"> понятие  «мусор».</w:t>
      </w:r>
      <w:r w:rsidRPr="000A0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829" w:rsidRPr="000A02D4" w:rsidRDefault="000A02D4" w:rsidP="000A02D4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2D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75B66" w:rsidRPr="000A02D4">
        <w:rPr>
          <w:rFonts w:ascii="Times New Roman" w:hAnsi="Times New Roman" w:cs="Times New Roman"/>
          <w:sz w:val="28"/>
          <w:szCs w:val="28"/>
        </w:rPr>
        <w:t>2</w:t>
      </w:r>
      <w:r w:rsidRPr="000A02D4">
        <w:rPr>
          <w:rFonts w:ascii="Times New Roman" w:hAnsi="Times New Roman" w:cs="Times New Roman"/>
          <w:sz w:val="28"/>
          <w:szCs w:val="28"/>
        </w:rPr>
        <w:t xml:space="preserve"> </w:t>
      </w:r>
      <w:r w:rsidR="00575B66" w:rsidRPr="000A02D4">
        <w:rPr>
          <w:rFonts w:ascii="Times New Roman" w:hAnsi="Times New Roman" w:cs="Times New Roman"/>
          <w:sz w:val="28"/>
          <w:szCs w:val="28"/>
        </w:rPr>
        <w:t xml:space="preserve">«Основные понятия, используемые в настоящих правилах» </w:t>
      </w:r>
      <w:r w:rsidRPr="000A02D4">
        <w:rPr>
          <w:rFonts w:ascii="Times New Roman" w:hAnsi="Times New Roman" w:cs="Times New Roman"/>
          <w:sz w:val="28"/>
          <w:szCs w:val="28"/>
        </w:rPr>
        <w:t xml:space="preserve">дополнить словами: </w:t>
      </w:r>
    </w:p>
    <w:p w:rsidR="00C36829" w:rsidRPr="000A02D4" w:rsidRDefault="000A02D4" w:rsidP="00C368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2D4">
        <w:rPr>
          <w:rFonts w:ascii="Times New Roman" w:hAnsi="Times New Roman" w:cs="Times New Roman"/>
          <w:b/>
          <w:sz w:val="28"/>
          <w:szCs w:val="28"/>
        </w:rPr>
        <w:t>«</w:t>
      </w:r>
      <w:r w:rsidR="00C36829" w:rsidRPr="000A02D4">
        <w:rPr>
          <w:rFonts w:ascii="Times New Roman" w:hAnsi="Times New Roman" w:cs="Times New Roman"/>
          <w:b/>
          <w:sz w:val="28"/>
          <w:szCs w:val="28"/>
        </w:rPr>
        <w:t>-отходы производства и потребления</w:t>
      </w:r>
      <w:r w:rsidR="00C36829" w:rsidRPr="000A02D4">
        <w:rPr>
          <w:rFonts w:ascii="Times New Roman" w:hAnsi="Times New Roman" w:cs="Times New Roman"/>
          <w:sz w:val="28"/>
          <w:szCs w:val="28"/>
        </w:rPr>
        <w:t>- вещества или предметы,</w:t>
      </w:r>
      <w:r w:rsidRPr="000A02D4">
        <w:rPr>
          <w:rFonts w:ascii="Times New Roman" w:hAnsi="Times New Roman" w:cs="Times New Roman"/>
          <w:sz w:val="28"/>
          <w:szCs w:val="28"/>
        </w:rPr>
        <w:t xml:space="preserve"> </w:t>
      </w:r>
      <w:r w:rsidR="00C36829" w:rsidRPr="000A02D4">
        <w:rPr>
          <w:rFonts w:ascii="Times New Roman" w:hAnsi="Times New Roman" w:cs="Times New Roman"/>
          <w:sz w:val="28"/>
          <w:szCs w:val="28"/>
        </w:rPr>
        <w:t>которые образованы в процессе производства,</w:t>
      </w:r>
      <w:r w:rsidRPr="000A02D4">
        <w:rPr>
          <w:rFonts w:ascii="Times New Roman" w:hAnsi="Times New Roman" w:cs="Times New Roman"/>
          <w:sz w:val="28"/>
          <w:szCs w:val="28"/>
        </w:rPr>
        <w:t xml:space="preserve"> </w:t>
      </w:r>
      <w:r w:rsidR="00C36829" w:rsidRPr="000A02D4">
        <w:rPr>
          <w:rFonts w:ascii="Times New Roman" w:hAnsi="Times New Roman" w:cs="Times New Roman"/>
          <w:sz w:val="28"/>
          <w:szCs w:val="28"/>
        </w:rPr>
        <w:t>выполнения работ,</w:t>
      </w:r>
      <w:r w:rsidRPr="000A02D4">
        <w:rPr>
          <w:rFonts w:ascii="Times New Roman" w:hAnsi="Times New Roman" w:cs="Times New Roman"/>
          <w:sz w:val="28"/>
          <w:szCs w:val="28"/>
        </w:rPr>
        <w:t xml:space="preserve"> </w:t>
      </w:r>
      <w:r w:rsidR="00C36829" w:rsidRPr="000A02D4">
        <w:rPr>
          <w:rFonts w:ascii="Times New Roman" w:hAnsi="Times New Roman" w:cs="Times New Roman"/>
          <w:sz w:val="28"/>
          <w:szCs w:val="28"/>
        </w:rPr>
        <w:t>оказания услуг или в процессе потребления,</w:t>
      </w:r>
      <w:r w:rsidRPr="000A02D4">
        <w:rPr>
          <w:rFonts w:ascii="Times New Roman" w:hAnsi="Times New Roman" w:cs="Times New Roman"/>
          <w:sz w:val="28"/>
          <w:szCs w:val="28"/>
        </w:rPr>
        <w:t xml:space="preserve"> </w:t>
      </w:r>
      <w:r w:rsidR="00C36829" w:rsidRPr="000A02D4">
        <w:rPr>
          <w:rFonts w:ascii="Times New Roman" w:hAnsi="Times New Roman" w:cs="Times New Roman"/>
          <w:sz w:val="28"/>
          <w:szCs w:val="28"/>
        </w:rPr>
        <w:t>которые удаляются,</w:t>
      </w:r>
      <w:r w:rsidRPr="000A02D4">
        <w:rPr>
          <w:rFonts w:ascii="Times New Roman" w:hAnsi="Times New Roman" w:cs="Times New Roman"/>
          <w:sz w:val="28"/>
          <w:szCs w:val="28"/>
        </w:rPr>
        <w:t xml:space="preserve"> </w:t>
      </w:r>
      <w:r w:rsidR="00C36829" w:rsidRPr="000A02D4">
        <w:rPr>
          <w:rFonts w:ascii="Times New Roman" w:hAnsi="Times New Roman" w:cs="Times New Roman"/>
          <w:sz w:val="28"/>
          <w:szCs w:val="28"/>
        </w:rPr>
        <w:t>предназначены для удаления или подлежат удалению</w:t>
      </w:r>
      <w:r w:rsidRPr="000A02D4">
        <w:rPr>
          <w:rFonts w:ascii="Times New Roman" w:hAnsi="Times New Roman" w:cs="Times New Roman"/>
          <w:sz w:val="28"/>
          <w:szCs w:val="28"/>
        </w:rPr>
        <w:t>;</w:t>
      </w:r>
      <w:bookmarkEnd w:id="0"/>
    </w:p>
    <w:p w:rsidR="00C36829" w:rsidRPr="000A02D4" w:rsidRDefault="00C36829" w:rsidP="00C36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2D4">
        <w:rPr>
          <w:rFonts w:ascii="Times New Roman" w:hAnsi="Times New Roman" w:cs="Times New Roman"/>
          <w:b/>
          <w:sz w:val="28"/>
          <w:szCs w:val="28"/>
        </w:rPr>
        <w:t xml:space="preserve">-твердые коммунальные отходы- </w:t>
      </w:r>
      <w:r w:rsidRPr="000A02D4">
        <w:rPr>
          <w:rFonts w:ascii="Times New Roman" w:hAnsi="Times New Roman" w:cs="Times New Roman"/>
          <w:sz w:val="28"/>
          <w:szCs w:val="28"/>
        </w:rPr>
        <w:t xml:space="preserve">отходы, образующиеся в жилых помещениях в процессе потребления физическими лицами, а также товары, утратившие свои потребительские свойства в  процессе их использования физическими лицами в </w:t>
      </w:r>
      <w:r w:rsidRPr="000A02D4">
        <w:rPr>
          <w:rFonts w:ascii="Times New Roman" w:hAnsi="Times New Roman" w:cs="Times New Roman"/>
          <w:sz w:val="28"/>
          <w:szCs w:val="28"/>
        </w:rPr>
        <w:lastRenderedPageBreak/>
        <w:t>жилых помещениях, в целях удовлетворения личных и бытовых нужд и отходы, образующиеся в процессе деятельности юридических лиц, индивидуальных предпринимателей, подобные по составу отходам, образующимся в жилых помещениях в процессе потребления физическими лицами</w:t>
      </w:r>
      <w:r w:rsidR="000A02D4" w:rsidRPr="000A02D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A02D4" w:rsidRPr="000A02D4">
        <w:rPr>
          <w:rFonts w:ascii="Times New Roman" w:hAnsi="Times New Roman" w:cs="Times New Roman"/>
          <w:sz w:val="28"/>
          <w:szCs w:val="28"/>
        </w:rPr>
        <w:t xml:space="preserve"> </w:t>
      </w:r>
      <w:r w:rsidRPr="000A02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02D4" w:rsidRPr="000A02D4" w:rsidRDefault="000A02D4" w:rsidP="000A02D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C36829" w:rsidRPr="000A02D4">
        <w:rPr>
          <w:rFonts w:ascii="Times New Roman" w:hAnsi="Times New Roman" w:cs="Times New Roman"/>
          <w:sz w:val="28"/>
          <w:szCs w:val="28"/>
        </w:rPr>
        <w:t xml:space="preserve"> </w:t>
      </w:r>
      <w:r w:rsidRPr="000A02D4">
        <w:rPr>
          <w:rFonts w:ascii="Times New Roman" w:hAnsi="Times New Roman" w:cs="Times New Roman"/>
          <w:sz w:val="28"/>
          <w:szCs w:val="28"/>
        </w:rPr>
        <w:t xml:space="preserve">Абзац 2 пункта </w:t>
      </w:r>
      <w:r w:rsidR="00C36829" w:rsidRPr="000A02D4">
        <w:rPr>
          <w:rFonts w:ascii="Times New Roman" w:hAnsi="Times New Roman" w:cs="Times New Roman"/>
          <w:sz w:val="28"/>
          <w:szCs w:val="28"/>
        </w:rPr>
        <w:t>20.2</w:t>
      </w:r>
      <w:r w:rsidRPr="000A02D4">
        <w:rPr>
          <w:rFonts w:ascii="Times New Roman" w:hAnsi="Times New Roman" w:cs="Times New Roman"/>
          <w:sz w:val="28"/>
          <w:szCs w:val="28"/>
        </w:rPr>
        <w:t xml:space="preserve"> </w:t>
      </w:r>
      <w:r w:rsidR="00C36829" w:rsidRPr="000A02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0A02D4">
        <w:rPr>
          <w:rFonts w:ascii="Times New Roman" w:hAnsi="Times New Roman" w:cs="Times New Roman"/>
          <w:sz w:val="28"/>
          <w:szCs w:val="28"/>
        </w:rPr>
        <w:t>:</w:t>
      </w:r>
    </w:p>
    <w:p w:rsidR="00C36829" w:rsidRPr="000A02D4" w:rsidRDefault="000A02D4" w:rsidP="000A02D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2D4">
        <w:rPr>
          <w:rFonts w:ascii="Times New Roman" w:hAnsi="Times New Roman" w:cs="Times New Roman"/>
          <w:sz w:val="28"/>
          <w:szCs w:val="28"/>
        </w:rPr>
        <w:t xml:space="preserve">« </w:t>
      </w:r>
      <w:r w:rsidR="00C36829" w:rsidRPr="000A02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 пересадка или вырубка деревьев и кустарников на землях, не входящих в лесной ф</w:t>
      </w:r>
      <w:r w:rsidR="00C36829" w:rsidRPr="000A02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онд, не принадлежащих гражданам и организациям на праве собственности и не включенных в состав озелененной территории, в том числе сухостойных и больных, без  соответствующей разрешительной </w:t>
      </w:r>
      <w:r w:rsidR="00C36829" w:rsidRPr="000A02D4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документации не допускается</w:t>
      </w:r>
      <w:proofErr w:type="gramStart"/>
      <w:r w:rsidR="00C36829" w:rsidRPr="000A02D4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C36829" w:rsidRPr="004F7B99" w:rsidRDefault="000A02D4" w:rsidP="000A02D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7B9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36829" w:rsidRPr="004F7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Pr="004F7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Пункты </w:t>
      </w:r>
      <w:r w:rsidR="004F7B99" w:rsidRPr="004F7B99">
        <w:rPr>
          <w:rFonts w:ascii="Times New Roman" w:hAnsi="Times New Roman" w:cs="Times New Roman"/>
          <w:sz w:val="28"/>
          <w:szCs w:val="28"/>
        </w:rPr>
        <w:t xml:space="preserve">3.4, 4.2., 4.4 , </w:t>
      </w:r>
      <w:r w:rsidR="00C36829" w:rsidRPr="004F7B99">
        <w:rPr>
          <w:rFonts w:ascii="Times New Roman" w:eastAsia="Times New Roman" w:hAnsi="Times New Roman" w:cs="Times New Roman"/>
          <w:color w:val="000000"/>
          <w:sz w:val="28"/>
          <w:szCs w:val="28"/>
        </w:rPr>
        <w:t>21.1</w:t>
      </w:r>
      <w:r w:rsidR="007D4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36829" w:rsidRPr="004F7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21.2 </w:t>
      </w:r>
      <w:r w:rsidRPr="004F7B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утратившими силу.</w:t>
      </w:r>
    </w:p>
    <w:p w:rsidR="004F7B99" w:rsidRDefault="002D54C7" w:rsidP="006435D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D54C7" w:rsidRDefault="002D54C7" w:rsidP="004F7B9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ополнить разделом 25 « </w:t>
      </w:r>
      <w:bookmarkStart w:id="1" w:name="_Toc47235246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механи</w:t>
      </w:r>
      <w:r w:rsidR="00643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змы общественного участия в принятии решений и реализации проектов комплексного благоустройства и развития среды поселения» </w:t>
      </w:r>
      <w:bookmarkEnd w:id="1"/>
      <w:r w:rsidR="00643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6435D9" w:rsidRDefault="006435D9" w:rsidP="006435D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4C7" w:rsidRDefault="002D54C7" w:rsidP="002D54C7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 Задачи, польза и формы общественного участия.</w:t>
      </w:r>
    </w:p>
    <w:p w:rsidR="00564DAC" w:rsidRDefault="00564DAC" w:rsidP="002D54C7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4C7" w:rsidRDefault="002D54C7" w:rsidP="002D54C7">
      <w:pPr>
        <w:numPr>
          <w:ilvl w:val="2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Вовлеченность в принятие решений и реализацию проектов, реальный учет мнения всех субъектов развития, повышает их удовлетворенность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2D54C7" w:rsidRDefault="002D54C7" w:rsidP="002D54C7">
      <w:pPr>
        <w:ind w:left="1843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D54C7" w:rsidRDefault="002D54C7" w:rsidP="002D54C7">
      <w:pPr>
        <w:numPr>
          <w:ilvl w:val="2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Участие в развитии среды поселения создает новые возможности для общения, сотворчества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селян 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6435D9" w:rsidRDefault="006435D9" w:rsidP="006435D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D54C7" w:rsidRDefault="002D54C7" w:rsidP="002D54C7">
      <w:pPr>
        <w:numPr>
          <w:ilvl w:val="2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поселения, формирует лояльность со стороны населения и создаёт кредит доверия на будущее, а в перспективе превращает жителей поселения и других субъектов в партнёров органов власти.</w:t>
      </w:r>
    </w:p>
    <w:p w:rsidR="002D54C7" w:rsidRDefault="002D54C7" w:rsidP="002D54C7">
      <w:pPr>
        <w:pStyle w:val="a5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D54C7" w:rsidRDefault="002D54C7" w:rsidP="002D54C7">
      <w:pPr>
        <w:numPr>
          <w:ilvl w:val="2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Новый запрос на соучастие со стороны органов власти, приглашение к участию в развитии территории талантливых местных профессионалов, активных жителей поселения, представителей сообществ и различных организаций ведёт к учёту различных мнений, объективному повышению качества решений, открывает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развивает социальный капитал села и способствует формированию новых субъектов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развития, кто готов думать о селе, участвовать в его развитии, в том числе личным временем и компетенциями, связями, финансами и иными ресурсами – и таким образом повышает качество жизни и  среды поселения в целом.</w:t>
      </w:r>
    </w:p>
    <w:p w:rsidR="002D54C7" w:rsidRDefault="002D54C7" w:rsidP="002D54C7">
      <w:pPr>
        <w:ind w:left="720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2D54C7" w:rsidRDefault="002D54C7" w:rsidP="002D54C7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решения</w:t>
      </w:r>
    </w:p>
    <w:p w:rsidR="002D54C7" w:rsidRDefault="002D54C7" w:rsidP="002D54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54C7" w:rsidRDefault="002D54C7" w:rsidP="002D54C7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а) формирование нового общественного института развития, обеспечивающего максимально эффективное представление интересов и включение способностей и ресурсов всех субъектов жизни в процесс развития территории;</w:t>
      </w:r>
    </w:p>
    <w:p w:rsidR="002D54C7" w:rsidRDefault="002D54C7" w:rsidP="002D54C7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разработка внутренних регламентов, регулирующих процесс общественного соучастия; </w:t>
      </w:r>
    </w:p>
    <w:p w:rsidR="002D54C7" w:rsidRDefault="002D54C7" w:rsidP="002D54C7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в) внедрение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ресурсов;</w:t>
      </w:r>
    </w:p>
    <w:p w:rsidR="002D54C7" w:rsidRDefault="002D54C7" w:rsidP="002D54C7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г)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экспертизы, рекомендуется провести следующие процедуры:</w:t>
      </w:r>
    </w:p>
    <w:p w:rsidR="002D54C7" w:rsidRDefault="002D54C7" w:rsidP="002D54C7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1 этап: 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2D54C7" w:rsidRDefault="002D54C7" w:rsidP="002D54C7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2D54C7" w:rsidRDefault="002D54C7" w:rsidP="002D54C7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 этап: рассмотрение созданных вариантов с вовлечением всех субъектов жизни поселения, имеющих отношение к данной территории и данному вопросу;</w:t>
      </w:r>
    </w:p>
    <w:p w:rsidR="002D54C7" w:rsidRDefault="002D54C7" w:rsidP="002D54C7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2D54C7" w:rsidRDefault="002D54C7" w:rsidP="002D54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4C7" w:rsidRDefault="002D54C7" w:rsidP="002D54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организации общественного соучастия</w:t>
      </w:r>
    </w:p>
    <w:p w:rsidR="002D54C7" w:rsidRDefault="002D54C7" w:rsidP="002D54C7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поселенческих изменений, на достижение согласия по целям и планам реализации проектов, на мобилизацию и объединение всех субъектов жизни поселения вокруг проектов реализующих стратегию развития территории.</w:t>
      </w:r>
    </w:p>
    <w:p w:rsidR="002D54C7" w:rsidRDefault="002D54C7" w:rsidP="002D54C7">
      <w:pPr>
        <w:numPr>
          <w:ilvl w:val="2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2D54C7" w:rsidRDefault="002D54C7" w:rsidP="002D54C7">
      <w:pPr>
        <w:numPr>
          <w:ilvl w:val="2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Все решения, касающиеся благоустройства и развития территорий должны приниматься открыто и гласно, с учетом мнения жителей соответствующих территорий.</w:t>
      </w:r>
    </w:p>
    <w:p w:rsidR="002D54C7" w:rsidRDefault="002D54C7" w:rsidP="002D54C7">
      <w:pPr>
        <w:numPr>
          <w:ilvl w:val="2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Для повышения уровня доступности информации и информирования населения  о задачах и проектах в сфере благоустройства и комплексного развития среды рекомендуется создать интерактивный портал в сети "Интернет",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</w:t>
      </w:r>
    </w:p>
    <w:p w:rsidR="002D54C7" w:rsidRDefault="002D54C7" w:rsidP="002D54C7">
      <w:pPr>
        <w:numPr>
          <w:ilvl w:val="2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Рекомендуется обеспечить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2D54C7" w:rsidRDefault="002D54C7" w:rsidP="002D54C7">
      <w:pPr>
        <w:jc w:val="both"/>
      </w:pPr>
    </w:p>
    <w:p w:rsidR="002D54C7" w:rsidRDefault="002D54C7" w:rsidP="002D54C7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общественного соучастия</w:t>
      </w:r>
    </w:p>
    <w:p w:rsidR="002D54C7" w:rsidRPr="00E03767" w:rsidRDefault="002D54C7" w:rsidP="002D54C7">
      <w:pPr>
        <w:numPr>
          <w:ilvl w:val="2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t>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форматам:</w:t>
      </w:r>
    </w:p>
    <w:p w:rsidR="002D54C7" w:rsidRPr="00E03767" w:rsidRDefault="002D54C7" w:rsidP="002D54C7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Совместное определение целей и задач по развитию территории, инвентаризация проблем и потенциалов среды;</w:t>
      </w:r>
    </w:p>
    <w:p w:rsidR="002D54C7" w:rsidRPr="00E03767" w:rsidRDefault="002D54C7" w:rsidP="002D54C7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2D54C7" w:rsidRPr="00E03767" w:rsidRDefault="002D54C7" w:rsidP="002D54C7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D54C7" w:rsidRPr="00E03767" w:rsidRDefault="002D54C7" w:rsidP="002D54C7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Консультации в выборе типов покрытий, с учетом функционального зонирования территории;</w:t>
      </w:r>
    </w:p>
    <w:p w:rsidR="002D54C7" w:rsidRPr="00E03767" w:rsidRDefault="002D54C7" w:rsidP="002D54C7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Консультации по предполагаемым типам озеленения;</w:t>
      </w:r>
    </w:p>
    <w:p w:rsidR="002D54C7" w:rsidRPr="00E03767" w:rsidRDefault="002D54C7" w:rsidP="002D54C7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Консультации по предполагаемым типам освещения и осветительного оборудования;</w:t>
      </w:r>
    </w:p>
    <w:p w:rsidR="002D54C7" w:rsidRPr="00E03767" w:rsidRDefault="002D54C7" w:rsidP="002D54C7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2D54C7" w:rsidRPr="00E03767" w:rsidRDefault="002D54C7" w:rsidP="002D54C7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lastRenderedPageBreak/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2D54C7" w:rsidRPr="00E03767" w:rsidRDefault="002D54C7" w:rsidP="002D54C7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2D54C7" w:rsidRPr="00E03767" w:rsidRDefault="002D54C7" w:rsidP="002D54C7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2D54C7" w:rsidRPr="00E03767" w:rsidRDefault="002D54C7" w:rsidP="002D54C7">
      <w:pPr>
        <w:numPr>
          <w:ilvl w:val="2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2D54C7" w:rsidRPr="00E03767" w:rsidRDefault="002D54C7" w:rsidP="002D54C7">
      <w:pPr>
        <w:numPr>
          <w:ilvl w:val="2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t>Информирование может осуществляться, но не ограничиваться:</w:t>
      </w:r>
    </w:p>
    <w:p w:rsidR="002D54C7" w:rsidRPr="00E03767" w:rsidRDefault="002D54C7" w:rsidP="002D54C7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Создание единого  информационного интернет - ресурса (сайта или приложения) который будет решать задачи по сбору информации, обеспечению «</w:t>
      </w:r>
      <w:proofErr w:type="spellStart"/>
      <w:r w:rsidRPr="00E0376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03767">
        <w:rPr>
          <w:rFonts w:ascii="Times New Roman" w:hAnsi="Times New Roman" w:cs="Times New Roman"/>
          <w:sz w:val="28"/>
          <w:szCs w:val="28"/>
        </w:rPr>
        <w:t>» участия и регулярном информированию о ходе проекта, с публикацией фото, видео и текстовых отчетов по итогам проведения общественных обсуждений.</w:t>
      </w:r>
    </w:p>
    <w:p w:rsidR="002D54C7" w:rsidRPr="00E03767" w:rsidRDefault="002D54C7" w:rsidP="002D54C7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 xml:space="preserve">Работа с местными СМИ, охватывающими </w:t>
      </w:r>
      <w:proofErr w:type="spellStart"/>
      <w:r w:rsidRPr="00E03767">
        <w:rPr>
          <w:rFonts w:ascii="Times New Roman" w:hAnsi="Times New Roman" w:cs="Times New Roman"/>
          <w:sz w:val="28"/>
          <w:szCs w:val="28"/>
        </w:rPr>
        <w:t>широкии</w:t>
      </w:r>
      <w:proofErr w:type="spellEnd"/>
      <w:r w:rsidRPr="00E03767">
        <w:rPr>
          <w:rFonts w:ascii="Times New Roman" w:hAnsi="Times New Roman" w:cs="Times New Roman"/>
          <w:sz w:val="28"/>
          <w:szCs w:val="28"/>
        </w:rPr>
        <w:t xml:space="preserve">̆ круг </w:t>
      </w:r>
      <w:proofErr w:type="spellStart"/>
      <w:r w:rsidRPr="00E03767">
        <w:rPr>
          <w:rFonts w:ascii="Times New Roman" w:hAnsi="Times New Roman" w:cs="Times New Roman"/>
          <w:sz w:val="28"/>
          <w:szCs w:val="28"/>
        </w:rPr>
        <w:t>людеи</w:t>
      </w:r>
      <w:proofErr w:type="spellEnd"/>
      <w:r w:rsidRPr="00E03767">
        <w:rPr>
          <w:rFonts w:ascii="Times New Roman" w:hAnsi="Times New Roman" w:cs="Times New Roman"/>
          <w:sz w:val="28"/>
          <w:szCs w:val="28"/>
        </w:rPr>
        <w:t>̆ разных возрастных групп и потенциальные аудитории проекта.</w:t>
      </w:r>
    </w:p>
    <w:p w:rsidR="002D54C7" w:rsidRPr="00E03767" w:rsidRDefault="002D54C7" w:rsidP="002D54C7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 xml:space="preserve">Вывешивание афиш и </w:t>
      </w:r>
      <w:proofErr w:type="gramStart"/>
      <w:r w:rsidRPr="00E03767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Pr="00E03767">
        <w:rPr>
          <w:rFonts w:ascii="Times New Roman" w:hAnsi="Times New Roman" w:cs="Times New Roman"/>
          <w:sz w:val="28"/>
          <w:szCs w:val="28"/>
        </w:rPr>
        <w:t xml:space="preserve">̆ на информационных досках в подъездах жилых домов, расположенных в </w:t>
      </w:r>
      <w:proofErr w:type="spellStart"/>
      <w:r w:rsidRPr="00E03767">
        <w:rPr>
          <w:rFonts w:ascii="Times New Roman" w:hAnsi="Times New Roman" w:cs="Times New Roman"/>
          <w:sz w:val="28"/>
          <w:szCs w:val="28"/>
        </w:rPr>
        <w:t>непосредственнои</w:t>
      </w:r>
      <w:proofErr w:type="spellEnd"/>
      <w:r w:rsidRPr="00E03767">
        <w:rPr>
          <w:rFonts w:ascii="Times New Roman" w:hAnsi="Times New Roman" w:cs="Times New Roman"/>
          <w:sz w:val="28"/>
          <w:szCs w:val="28"/>
        </w:rPr>
        <w:t xml:space="preserve">̆ близости к проектируемому объекту, а также на специальных стендах на самом объекте; в местах притяжения и скопления </w:t>
      </w:r>
      <w:proofErr w:type="spellStart"/>
      <w:r w:rsidRPr="00E03767">
        <w:rPr>
          <w:rFonts w:ascii="Times New Roman" w:hAnsi="Times New Roman" w:cs="Times New Roman"/>
          <w:sz w:val="28"/>
          <w:szCs w:val="28"/>
        </w:rPr>
        <w:t>людеи</w:t>
      </w:r>
      <w:proofErr w:type="spellEnd"/>
      <w:r w:rsidRPr="00E03767">
        <w:rPr>
          <w:rFonts w:ascii="Times New Roman" w:hAnsi="Times New Roman" w:cs="Times New Roman"/>
          <w:sz w:val="28"/>
          <w:szCs w:val="28"/>
        </w:rPr>
        <w:t>̆ (обществен</w:t>
      </w:r>
      <w:r>
        <w:rPr>
          <w:rFonts w:ascii="Times New Roman" w:hAnsi="Times New Roman" w:cs="Times New Roman"/>
          <w:sz w:val="28"/>
          <w:szCs w:val="28"/>
        </w:rPr>
        <w:t xml:space="preserve">ные и </w:t>
      </w:r>
      <w:r w:rsidRPr="00E03767">
        <w:rPr>
          <w:rFonts w:ascii="Times New Roman" w:hAnsi="Times New Roman" w:cs="Times New Roman"/>
          <w:sz w:val="28"/>
          <w:szCs w:val="28"/>
        </w:rPr>
        <w:t xml:space="preserve"> знаковые места и площадки), в холлах значимых и социальных инфраструктурных объектов, расположенных по соседству с </w:t>
      </w:r>
      <w:proofErr w:type="spellStart"/>
      <w:r w:rsidRPr="00E03767">
        <w:rPr>
          <w:rFonts w:ascii="Times New Roman" w:hAnsi="Times New Roman" w:cs="Times New Roman"/>
          <w:sz w:val="28"/>
          <w:szCs w:val="28"/>
        </w:rPr>
        <w:t>проектируемои</w:t>
      </w:r>
      <w:proofErr w:type="spellEnd"/>
      <w:r w:rsidRPr="00E03767">
        <w:rPr>
          <w:rFonts w:ascii="Times New Roman" w:hAnsi="Times New Roman" w:cs="Times New Roman"/>
          <w:sz w:val="28"/>
          <w:szCs w:val="28"/>
        </w:rPr>
        <w:t xml:space="preserve">̆ территории или на </w:t>
      </w:r>
      <w:proofErr w:type="spellStart"/>
      <w:r w:rsidRPr="00E03767">
        <w:rPr>
          <w:rFonts w:ascii="Times New Roman" w:hAnsi="Times New Roman" w:cs="Times New Roman"/>
          <w:sz w:val="28"/>
          <w:szCs w:val="28"/>
        </w:rPr>
        <w:t>неи</w:t>
      </w:r>
      <w:proofErr w:type="spellEnd"/>
      <w:r w:rsidRPr="00E03767">
        <w:rPr>
          <w:rFonts w:ascii="Times New Roman" w:hAnsi="Times New Roman" w:cs="Times New Roman"/>
          <w:sz w:val="28"/>
          <w:szCs w:val="28"/>
        </w:rPr>
        <w:t>̆ (поликли</w:t>
      </w:r>
      <w:r>
        <w:rPr>
          <w:rFonts w:ascii="Times New Roman" w:hAnsi="Times New Roman" w:cs="Times New Roman"/>
          <w:sz w:val="28"/>
          <w:szCs w:val="28"/>
        </w:rPr>
        <w:t>ника, ДК, библиотека, спортивный комплекс</w:t>
      </w:r>
      <w:r w:rsidRPr="00E03767">
        <w:rPr>
          <w:rFonts w:ascii="Times New Roman" w:hAnsi="Times New Roman" w:cs="Times New Roman"/>
          <w:sz w:val="28"/>
          <w:szCs w:val="28"/>
        </w:rPr>
        <w:t xml:space="preserve">), на площадке проведения общественных обсуждений (в зоне </w:t>
      </w:r>
      <w:proofErr w:type="spellStart"/>
      <w:r w:rsidRPr="00E03767">
        <w:rPr>
          <w:rFonts w:ascii="Times New Roman" w:hAnsi="Times New Roman" w:cs="Times New Roman"/>
          <w:sz w:val="28"/>
          <w:szCs w:val="28"/>
        </w:rPr>
        <w:t>входнои</w:t>
      </w:r>
      <w:proofErr w:type="spellEnd"/>
      <w:r w:rsidRPr="00E03767">
        <w:rPr>
          <w:rFonts w:ascii="Times New Roman" w:hAnsi="Times New Roman" w:cs="Times New Roman"/>
          <w:sz w:val="28"/>
          <w:szCs w:val="28"/>
        </w:rPr>
        <w:t>̆ группы, на специальных информационных стендах).</w:t>
      </w:r>
    </w:p>
    <w:p w:rsidR="002D54C7" w:rsidRPr="00E03767" w:rsidRDefault="002D54C7" w:rsidP="002D54C7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 xml:space="preserve">Информирование местных </w:t>
      </w:r>
      <w:proofErr w:type="spellStart"/>
      <w:r w:rsidRPr="00E03767">
        <w:rPr>
          <w:rFonts w:ascii="Times New Roman" w:hAnsi="Times New Roman" w:cs="Times New Roman"/>
          <w:sz w:val="28"/>
          <w:szCs w:val="28"/>
        </w:rPr>
        <w:t>жителеи</w:t>
      </w:r>
      <w:proofErr w:type="spellEnd"/>
      <w:r w:rsidRPr="00E03767">
        <w:rPr>
          <w:rFonts w:ascii="Times New Roman" w:hAnsi="Times New Roman" w:cs="Times New Roman"/>
          <w:sz w:val="28"/>
          <w:szCs w:val="28"/>
        </w:rPr>
        <w:t xml:space="preserve">̆ через школы и детские сады. В том числе </w:t>
      </w:r>
      <w:proofErr w:type="gramStart"/>
      <w:r w:rsidRPr="00E03767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Pr="00E03767">
        <w:rPr>
          <w:rFonts w:ascii="Times New Roman" w:hAnsi="Times New Roman" w:cs="Times New Roman"/>
          <w:sz w:val="28"/>
          <w:szCs w:val="28"/>
        </w:rPr>
        <w:t xml:space="preserve">кольные проекты: организация конкурса рисунков. Сборы </w:t>
      </w:r>
      <w:proofErr w:type="gramStart"/>
      <w:r w:rsidRPr="00E03767">
        <w:rPr>
          <w:rFonts w:ascii="Times New Roman" w:hAnsi="Times New Roman" w:cs="Times New Roman"/>
          <w:sz w:val="28"/>
          <w:szCs w:val="28"/>
        </w:rPr>
        <w:t>пожелании</w:t>
      </w:r>
      <w:proofErr w:type="gramEnd"/>
      <w:r w:rsidRPr="00E03767">
        <w:rPr>
          <w:rFonts w:ascii="Times New Roman" w:hAnsi="Times New Roman" w:cs="Times New Roman"/>
          <w:sz w:val="28"/>
          <w:szCs w:val="28"/>
        </w:rPr>
        <w:t xml:space="preserve">̆, сочинений, макетов, проектов, распространение анкет и приглашения для </w:t>
      </w:r>
      <w:proofErr w:type="spellStart"/>
      <w:r w:rsidRPr="00E03767">
        <w:rPr>
          <w:rFonts w:ascii="Times New Roman" w:hAnsi="Times New Roman" w:cs="Times New Roman"/>
          <w:sz w:val="28"/>
          <w:szCs w:val="28"/>
        </w:rPr>
        <w:t>родителеи</w:t>
      </w:r>
      <w:proofErr w:type="spellEnd"/>
      <w:r w:rsidRPr="00E03767">
        <w:rPr>
          <w:rFonts w:ascii="Times New Roman" w:hAnsi="Times New Roman" w:cs="Times New Roman"/>
          <w:sz w:val="28"/>
          <w:szCs w:val="28"/>
        </w:rPr>
        <w:t>̆ учащихся.</w:t>
      </w:r>
    </w:p>
    <w:p w:rsidR="002D54C7" w:rsidRPr="00E03767" w:rsidRDefault="002D54C7" w:rsidP="002D54C7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 xml:space="preserve">Индивидуальные приглашения участников встречи лично, по </w:t>
      </w:r>
      <w:proofErr w:type="spellStart"/>
      <w:r w:rsidRPr="00E03767">
        <w:rPr>
          <w:rFonts w:ascii="Times New Roman" w:hAnsi="Times New Roman" w:cs="Times New Roman"/>
          <w:sz w:val="28"/>
          <w:szCs w:val="28"/>
        </w:rPr>
        <w:t>электроннои</w:t>
      </w:r>
      <w:proofErr w:type="spellEnd"/>
      <w:r w:rsidRPr="00E03767">
        <w:rPr>
          <w:rFonts w:ascii="Times New Roman" w:hAnsi="Times New Roman" w:cs="Times New Roman"/>
          <w:sz w:val="28"/>
          <w:szCs w:val="28"/>
        </w:rPr>
        <w:t>̆ почте или по телефону.</w:t>
      </w:r>
    </w:p>
    <w:p w:rsidR="002D54C7" w:rsidRPr="00E03767" w:rsidRDefault="002D54C7" w:rsidP="002D54C7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767">
        <w:rPr>
          <w:rFonts w:ascii="Times New Roman" w:hAnsi="Times New Roman" w:cs="Times New Roman"/>
          <w:sz w:val="28"/>
          <w:szCs w:val="28"/>
        </w:rPr>
        <w:t xml:space="preserve">Использование социальных </w:t>
      </w:r>
      <w:proofErr w:type="spellStart"/>
      <w:r w:rsidRPr="00E03767">
        <w:rPr>
          <w:rFonts w:ascii="Times New Roman" w:hAnsi="Times New Roman" w:cs="Times New Roman"/>
          <w:sz w:val="28"/>
          <w:szCs w:val="28"/>
        </w:rPr>
        <w:t>сетеи</w:t>
      </w:r>
      <w:proofErr w:type="spellEnd"/>
      <w:r w:rsidRPr="00E03767">
        <w:rPr>
          <w:rFonts w:ascii="Times New Roman" w:hAnsi="Times New Roman" w:cs="Times New Roman"/>
          <w:sz w:val="28"/>
          <w:szCs w:val="28"/>
        </w:rPr>
        <w:t xml:space="preserve">̆ и </w:t>
      </w:r>
      <w:proofErr w:type="spellStart"/>
      <w:r w:rsidRPr="00E03767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E03767">
        <w:rPr>
          <w:rFonts w:ascii="Times New Roman" w:hAnsi="Times New Roman" w:cs="Times New Roman"/>
          <w:sz w:val="28"/>
          <w:szCs w:val="28"/>
        </w:rPr>
        <w:t xml:space="preserve"> для обеспечения донесения и</w:t>
      </w:r>
      <w:r>
        <w:rPr>
          <w:rFonts w:ascii="Times New Roman" w:hAnsi="Times New Roman" w:cs="Times New Roman"/>
          <w:sz w:val="28"/>
          <w:szCs w:val="28"/>
        </w:rPr>
        <w:t>нформации до различных поселенческих</w:t>
      </w:r>
      <w:r w:rsidRPr="00E03767">
        <w:rPr>
          <w:rFonts w:ascii="Times New Roman" w:hAnsi="Times New Roman" w:cs="Times New Roman"/>
          <w:sz w:val="28"/>
          <w:szCs w:val="28"/>
        </w:rPr>
        <w:t xml:space="preserve"> и профессиональных сообществ.</w:t>
      </w:r>
      <w:proofErr w:type="gramEnd"/>
    </w:p>
    <w:p w:rsidR="002D54C7" w:rsidRPr="00E03767" w:rsidRDefault="002D54C7" w:rsidP="002D54C7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 xml:space="preserve">Установка интерактивных стендов с </w:t>
      </w:r>
      <w:proofErr w:type="spellStart"/>
      <w:r w:rsidRPr="00E03767">
        <w:rPr>
          <w:rFonts w:ascii="Times New Roman" w:hAnsi="Times New Roman" w:cs="Times New Roman"/>
          <w:sz w:val="28"/>
          <w:szCs w:val="28"/>
        </w:rPr>
        <w:t>устройствами</w:t>
      </w:r>
      <w:proofErr w:type="spellEnd"/>
      <w:r w:rsidRPr="00E03767">
        <w:rPr>
          <w:rFonts w:ascii="Times New Roman" w:hAnsi="Times New Roman" w:cs="Times New Roman"/>
          <w:sz w:val="28"/>
          <w:szCs w:val="28"/>
        </w:rPr>
        <w:t xml:space="preserve"> для заполнения и сбора небольших анкет, установка стендов с генпланом территории для проведения картирования и сбора пожеланий в центрах </w:t>
      </w:r>
      <w:proofErr w:type="spellStart"/>
      <w:r w:rsidRPr="00E03767">
        <w:rPr>
          <w:rFonts w:ascii="Times New Roman" w:hAnsi="Times New Roman" w:cs="Times New Roman"/>
          <w:sz w:val="28"/>
          <w:szCs w:val="28"/>
        </w:rPr>
        <w:t>общественнои</w:t>
      </w:r>
      <w:proofErr w:type="spellEnd"/>
      <w:r w:rsidRPr="00E03767">
        <w:rPr>
          <w:rFonts w:ascii="Times New Roman" w:hAnsi="Times New Roman" w:cs="Times New Roman"/>
          <w:sz w:val="28"/>
          <w:szCs w:val="28"/>
        </w:rPr>
        <w:t xml:space="preserve">̆ жизни и местах пребывания большого количества </w:t>
      </w:r>
      <w:proofErr w:type="spellStart"/>
      <w:r w:rsidRPr="00E03767">
        <w:rPr>
          <w:rFonts w:ascii="Times New Roman" w:hAnsi="Times New Roman" w:cs="Times New Roman"/>
          <w:sz w:val="28"/>
          <w:szCs w:val="28"/>
        </w:rPr>
        <w:t>людеи</w:t>
      </w:r>
      <w:proofErr w:type="spellEnd"/>
      <w:r w:rsidRPr="00E03767">
        <w:rPr>
          <w:rFonts w:ascii="Times New Roman" w:hAnsi="Times New Roman" w:cs="Times New Roman"/>
          <w:sz w:val="28"/>
          <w:szCs w:val="28"/>
        </w:rPr>
        <w:t>̆.</w:t>
      </w:r>
    </w:p>
    <w:p w:rsidR="002D54C7" w:rsidRDefault="002D54C7" w:rsidP="002D54C7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lastRenderedPageBreak/>
        <w:t xml:space="preserve">Установка специальных информационных стендов в местах с </w:t>
      </w:r>
      <w:proofErr w:type="spellStart"/>
      <w:r w:rsidRPr="00E03767">
        <w:rPr>
          <w:rFonts w:ascii="Times New Roman" w:hAnsi="Times New Roman" w:cs="Times New Roman"/>
          <w:sz w:val="28"/>
          <w:szCs w:val="28"/>
        </w:rPr>
        <w:t>большои</w:t>
      </w:r>
      <w:proofErr w:type="spellEnd"/>
      <w:r w:rsidRPr="00E03767">
        <w:rPr>
          <w:rFonts w:ascii="Times New Roman" w:hAnsi="Times New Roman" w:cs="Times New Roman"/>
          <w:sz w:val="28"/>
          <w:szCs w:val="28"/>
        </w:rPr>
        <w:t xml:space="preserve">̆ проходимостью, на территории самого объекта проектирования. Стенды могут работать как для сбора анкет, информации и </w:t>
      </w:r>
      <w:proofErr w:type="spellStart"/>
      <w:r w:rsidRPr="00E03767">
        <w:rPr>
          <w:rFonts w:ascii="Times New Roman" w:hAnsi="Times New Roman" w:cs="Times New Roman"/>
          <w:sz w:val="28"/>
          <w:szCs w:val="28"/>
        </w:rPr>
        <w:t>обратнои</w:t>
      </w:r>
      <w:proofErr w:type="spellEnd"/>
      <w:r w:rsidRPr="00E03767">
        <w:rPr>
          <w:rFonts w:ascii="Times New Roman" w:hAnsi="Times New Roman" w:cs="Times New Roman"/>
          <w:sz w:val="28"/>
          <w:szCs w:val="28"/>
        </w:rPr>
        <w:t>̆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2D54C7" w:rsidRPr="00E03767" w:rsidRDefault="002D54C7" w:rsidP="002D54C7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4C7" w:rsidRDefault="002D54C7" w:rsidP="002D54C7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Механизмы общественного участия.</w:t>
      </w:r>
    </w:p>
    <w:p w:rsidR="002D54C7" w:rsidRPr="00E03767" w:rsidRDefault="002D54C7" w:rsidP="002D54C7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4C7" w:rsidRPr="00E03767" w:rsidRDefault="002D54C7" w:rsidP="002D54C7">
      <w:pPr>
        <w:numPr>
          <w:ilvl w:val="2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t>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2D54C7" w:rsidRPr="00E03767" w:rsidRDefault="002D54C7" w:rsidP="002D54C7">
      <w:pPr>
        <w:numPr>
          <w:ilvl w:val="2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t>Рекомендуется использовать следующие инструменты: анкетирование, опросы, интервьюирование, карти</w:t>
      </w:r>
      <w:r>
        <w:rPr>
          <w:rFonts w:ascii="Times New Roman" w:hAnsi="Times New Roman" w:cs="Times New Roman"/>
          <w:sz w:val="28"/>
          <w:szCs w:val="28"/>
          <w:highlight w:val="white"/>
        </w:rPr>
        <w:t>рование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работа с отдельными группами пользователей, организация проектных семинаров, ор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ганизация проектных мастерских, 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проведение общественных обсуждений, проведение </w:t>
      </w:r>
      <w:proofErr w:type="spellStart"/>
      <w:r w:rsidRPr="00E03767">
        <w:rPr>
          <w:rFonts w:ascii="Times New Roman" w:hAnsi="Times New Roman" w:cs="Times New Roman"/>
          <w:sz w:val="28"/>
          <w:szCs w:val="28"/>
          <w:highlight w:val="white"/>
        </w:rPr>
        <w:t>дизайн-игр</w:t>
      </w:r>
      <w:proofErr w:type="spellEnd"/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с участием взрослых и </w:t>
      </w:r>
      <w:proofErr w:type="spellStart"/>
      <w:r w:rsidRPr="00E03767">
        <w:rPr>
          <w:rFonts w:ascii="Times New Roman" w:hAnsi="Times New Roman" w:cs="Times New Roman"/>
          <w:sz w:val="28"/>
          <w:szCs w:val="28"/>
          <w:highlight w:val="white"/>
        </w:rPr>
        <w:t>детеи</w:t>
      </w:r>
      <w:proofErr w:type="spellEnd"/>
      <w:r w:rsidRPr="00E03767">
        <w:rPr>
          <w:rFonts w:ascii="Times New Roman" w:hAnsi="Times New Roman" w:cs="Times New Roman"/>
          <w:sz w:val="28"/>
          <w:szCs w:val="28"/>
          <w:highlight w:val="white"/>
        </w:rPr>
        <w:t>̆, организация проектных мастерских со школь</w:t>
      </w:r>
      <w:r>
        <w:rPr>
          <w:rFonts w:ascii="Times New Roman" w:hAnsi="Times New Roman" w:cs="Times New Roman"/>
          <w:sz w:val="28"/>
          <w:szCs w:val="28"/>
          <w:highlight w:val="white"/>
        </w:rPr>
        <w:t>никами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, школьные проекты (рисунки, сочинения, пожелания, макеты), проведение оценки эксплуатации территории.</w:t>
      </w:r>
    </w:p>
    <w:p w:rsidR="002D54C7" w:rsidRPr="00E03767" w:rsidRDefault="002D54C7" w:rsidP="002D54C7">
      <w:pPr>
        <w:numPr>
          <w:ilvl w:val="2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t>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2D54C7" w:rsidRPr="00E03767" w:rsidRDefault="002D54C7" w:rsidP="002D54C7">
      <w:pPr>
        <w:numPr>
          <w:ilvl w:val="2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t>Для проведения общественных обсуждений рекомендуется выбирать хорошо известные людям общественные и культурные центры (ДК, шко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лы, 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2D54C7" w:rsidRPr="00E03767" w:rsidRDefault="002D54C7" w:rsidP="002D54C7">
      <w:pPr>
        <w:numPr>
          <w:ilvl w:val="2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Общественные обсуждения должны проводиться </w:t>
      </w:r>
      <w:proofErr w:type="gramStart"/>
      <w:r w:rsidRPr="00E03767">
        <w:rPr>
          <w:rFonts w:ascii="Times New Roman" w:hAnsi="Times New Roman" w:cs="Times New Roman"/>
          <w:sz w:val="28"/>
          <w:szCs w:val="28"/>
          <w:highlight w:val="white"/>
        </w:rPr>
        <w:t>при</w:t>
      </w:r>
      <w:proofErr w:type="gramEnd"/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участие опытного модератора, имеющего нейтральную позицию по отношению ко всем участникам проектного процесса.</w:t>
      </w:r>
    </w:p>
    <w:p w:rsidR="002D54C7" w:rsidRPr="00E03767" w:rsidRDefault="002D54C7" w:rsidP="002D54C7">
      <w:pPr>
        <w:numPr>
          <w:ilvl w:val="2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t>По итог</w:t>
      </w:r>
      <w:r>
        <w:rPr>
          <w:rFonts w:ascii="Times New Roman" w:hAnsi="Times New Roman" w:cs="Times New Roman"/>
          <w:sz w:val="28"/>
          <w:szCs w:val="28"/>
          <w:highlight w:val="white"/>
        </w:rPr>
        <w:t>ам встреч, проектных семинаров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E03767">
        <w:rPr>
          <w:rFonts w:ascii="Times New Roman" w:hAnsi="Times New Roman" w:cs="Times New Roman"/>
          <w:sz w:val="28"/>
          <w:szCs w:val="28"/>
          <w:highlight w:val="white"/>
        </w:rPr>
        <w:t>дизайн-игр</w:t>
      </w:r>
      <w:proofErr w:type="spellEnd"/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и любых других форматов общественных обсуждений должен быть сформирован отчет о встрече, а также видеозапись самой встречи и выложены в публичный </w:t>
      </w:r>
      <w:proofErr w:type="gramStart"/>
      <w:r w:rsidRPr="00E03767">
        <w:rPr>
          <w:rFonts w:ascii="Times New Roman" w:hAnsi="Times New Roman" w:cs="Times New Roman"/>
          <w:sz w:val="28"/>
          <w:szCs w:val="28"/>
          <w:highlight w:val="white"/>
        </w:rPr>
        <w:t>доступ</w:t>
      </w:r>
      <w:proofErr w:type="gramEnd"/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как на информационных ресурсах проекта, так и на официальном сайте муниципалитета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2D54C7" w:rsidRPr="00E03767" w:rsidRDefault="002D54C7" w:rsidP="002D54C7">
      <w:pPr>
        <w:numPr>
          <w:ilvl w:val="2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Для обеспечения квалифицированного участия необходимо публиковать достоверную и актуальную информацию о проекте, результатах </w:t>
      </w:r>
      <w:proofErr w:type="spellStart"/>
      <w:r w:rsidRPr="00E03767">
        <w:rPr>
          <w:rFonts w:ascii="Times New Roman" w:hAnsi="Times New Roman" w:cs="Times New Roman"/>
          <w:sz w:val="28"/>
          <w:szCs w:val="28"/>
          <w:highlight w:val="white"/>
        </w:rPr>
        <w:t>предпроектного</w:t>
      </w:r>
      <w:proofErr w:type="spellEnd"/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исследования, а также сам проект не </w:t>
      </w:r>
      <w:proofErr w:type="gramStart"/>
      <w:r w:rsidRPr="00E03767">
        <w:rPr>
          <w:rFonts w:ascii="Times New Roman" w:hAnsi="Times New Roman" w:cs="Times New Roman"/>
          <w:sz w:val="28"/>
          <w:szCs w:val="28"/>
          <w:highlight w:val="white"/>
        </w:rPr>
        <w:t>позднее</w:t>
      </w:r>
      <w:proofErr w:type="gramEnd"/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чем за 14 дней до проведения самого общественного обсуждения.</w:t>
      </w:r>
    </w:p>
    <w:p w:rsidR="002D54C7" w:rsidRPr="00E03767" w:rsidRDefault="002D54C7" w:rsidP="002D54C7">
      <w:pPr>
        <w:numPr>
          <w:ilvl w:val="2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t>Общественный контроль является одним из механизмов общественного участия.</w:t>
      </w:r>
    </w:p>
    <w:p w:rsidR="002D54C7" w:rsidRPr="00E03767" w:rsidRDefault="002D54C7" w:rsidP="002D54C7">
      <w:pPr>
        <w:numPr>
          <w:ilvl w:val="2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t>Рекомендуется создавать условия для проведения общественного контроля в области благоустройства, в том числе в рамках организации дея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тельности 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интерактивных порталов в сети "Интернет".</w:t>
      </w:r>
    </w:p>
    <w:p w:rsidR="002D54C7" w:rsidRPr="00E03767" w:rsidRDefault="002D54C7" w:rsidP="002D54C7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lastRenderedPageBreak/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3767">
        <w:rPr>
          <w:rFonts w:ascii="Times New Roman" w:hAnsi="Times New Roman" w:cs="Times New Roman"/>
          <w:sz w:val="28"/>
          <w:szCs w:val="28"/>
        </w:rPr>
        <w:t xml:space="preserve"> интерактивных порталов в сети "Интернет".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</w:t>
      </w:r>
      <w:r>
        <w:rPr>
          <w:rFonts w:ascii="Times New Roman" w:hAnsi="Times New Roman" w:cs="Times New Roman"/>
          <w:sz w:val="28"/>
          <w:szCs w:val="28"/>
        </w:rPr>
        <w:t xml:space="preserve">ган исполнительной власти поселения и (или) на </w:t>
      </w:r>
      <w:r w:rsidRPr="00E03767">
        <w:rPr>
          <w:rFonts w:ascii="Times New Roman" w:hAnsi="Times New Roman" w:cs="Times New Roman"/>
          <w:sz w:val="28"/>
          <w:szCs w:val="28"/>
        </w:rPr>
        <w:t xml:space="preserve"> интерактивный портал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E03767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2D54C7" w:rsidRPr="00E03767" w:rsidRDefault="002D54C7" w:rsidP="002D54C7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2D54C7" w:rsidRDefault="002D54C7" w:rsidP="002D54C7">
      <w:pPr>
        <w:jc w:val="both"/>
      </w:pPr>
    </w:p>
    <w:p w:rsidR="003B1E03" w:rsidRDefault="003B1E03" w:rsidP="000A02D4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2D4">
        <w:rPr>
          <w:rFonts w:ascii="Times New Roman" w:hAnsi="Times New Roman" w:cs="Times New Roman"/>
          <w:sz w:val="28"/>
          <w:szCs w:val="28"/>
        </w:rPr>
        <w:t>Обнародовать  данное решение  в порядке, установленном для официального опубликования муниципальных правовых актов  Турочакского сельского поселения.</w:t>
      </w:r>
    </w:p>
    <w:p w:rsidR="000A02D4" w:rsidRDefault="000A02D4" w:rsidP="000A02D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1E03" w:rsidRPr="000A02D4" w:rsidRDefault="003B1E03" w:rsidP="000A02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2D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3B1E03" w:rsidRPr="000A02D4" w:rsidRDefault="003B1E03" w:rsidP="003B1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6B2" w:rsidRPr="000A02D4" w:rsidRDefault="002A16B2" w:rsidP="003B1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5F" w:rsidRPr="000A02D4" w:rsidRDefault="00ED2E5F" w:rsidP="003B1E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0A02D4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:rsidR="00ED2E5F" w:rsidRPr="000A02D4" w:rsidRDefault="00ED2E5F" w:rsidP="003B1E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0A02D4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0A02D4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0A02D4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0A02D4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0A02D4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0A02D4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В.В. Осипов</w:t>
      </w:r>
    </w:p>
    <w:p w:rsidR="00ED2E5F" w:rsidRPr="000A02D4" w:rsidRDefault="00ED2E5F" w:rsidP="003B1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E5F" w:rsidRPr="000A02D4" w:rsidRDefault="00ED2E5F" w:rsidP="003B1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E5F" w:rsidRPr="000A02D4" w:rsidRDefault="00ED2E5F" w:rsidP="003B1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E5F" w:rsidRPr="000A02D4" w:rsidRDefault="00ED2E5F" w:rsidP="003B1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2E5F" w:rsidRPr="000A02D4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BFE"/>
    <w:multiLevelType w:val="hybridMultilevel"/>
    <w:tmpl w:val="27425F5C"/>
    <w:lvl w:ilvl="0" w:tplc="B60EC9A6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813CB0"/>
    <w:multiLevelType w:val="multilevel"/>
    <w:tmpl w:val="6906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92D5132"/>
    <w:multiLevelType w:val="multilevel"/>
    <w:tmpl w:val="7EFE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5656FA"/>
    <w:multiLevelType w:val="hybridMultilevel"/>
    <w:tmpl w:val="E3746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284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6">
    <w:nsid w:val="6F8062B2"/>
    <w:multiLevelType w:val="multilevel"/>
    <w:tmpl w:val="12EC5CFE"/>
    <w:lvl w:ilvl="0">
      <w:start w:val="2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DE3"/>
    <w:rsid w:val="000716DD"/>
    <w:rsid w:val="00085642"/>
    <w:rsid w:val="000A02D4"/>
    <w:rsid w:val="00116298"/>
    <w:rsid w:val="00133F6C"/>
    <w:rsid w:val="001A2746"/>
    <w:rsid w:val="001D7968"/>
    <w:rsid w:val="00252DA9"/>
    <w:rsid w:val="00283972"/>
    <w:rsid w:val="002A16B2"/>
    <w:rsid w:val="002D54C7"/>
    <w:rsid w:val="00324988"/>
    <w:rsid w:val="00326B63"/>
    <w:rsid w:val="00334E34"/>
    <w:rsid w:val="003613F1"/>
    <w:rsid w:val="003B1E03"/>
    <w:rsid w:val="004155EF"/>
    <w:rsid w:val="00442EED"/>
    <w:rsid w:val="004754BF"/>
    <w:rsid w:val="004B45BB"/>
    <w:rsid w:val="004D2F0D"/>
    <w:rsid w:val="004E6D71"/>
    <w:rsid w:val="004F0C80"/>
    <w:rsid w:val="004F23C2"/>
    <w:rsid w:val="004F7B99"/>
    <w:rsid w:val="00501A18"/>
    <w:rsid w:val="00564DAC"/>
    <w:rsid w:val="00575B66"/>
    <w:rsid w:val="005A75A7"/>
    <w:rsid w:val="005E6475"/>
    <w:rsid w:val="00606CD7"/>
    <w:rsid w:val="00641297"/>
    <w:rsid w:val="006435D9"/>
    <w:rsid w:val="006A55E5"/>
    <w:rsid w:val="006E3CE2"/>
    <w:rsid w:val="007841D7"/>
    <w:rsid w:val="00796A59"/>
    <w:rsid w:val="007B6E0B"/>
    <w:rsid w:val="007D401D"/>
    <w:rsid w:val="007F4932"/>
    <w:rsid w:val="00880C68"/>
    <w:rsid w:val="0088549C"/>
    <w:rsid w:val="0089047B"/>
    <w:rsid w:val="008A388A"/>
    <w:rsid w:val="008B52B2"/>
    <w:rsid w:val="009441B9"/>
    <w:rsid w:val="00952730"/>
    <w:rsid w:val="009D4C28"/>
    <w:rsid w:val="00A27F2E"/>
    <w:rsid w:val="00B50A60"/>
    <w:rsid w:val="00B50D6B"/>
    <w:rsid w:val="00B74870"/>
    <w:rsid w:val="00B82FA5"/>
    <w:rsid w:val="00B85778"/>
    <w:rsid w:val="00B91870"/>
    <w:rsid w:val="00C36829"/>
    <w:rsid w:val="00CB08CB"/>
    <w:rsid w:val="00CB4B6F"/>
    <w:rsid w:val="00CD1E5C"/>
    <w:rsid w:val="00D5167E"/>
    <w:rsid w:val="00D93ED3"/>
    <w:rsid w:val="00DA2FB7"/>
    <w:rsid w:val="00DB323E"/>
    <w:rsid w:val="00DB7DE3"/>
    <w:rsid w:val="00DC5D3F"/>
    <w:rsid w:val="00DE121E"/>
    <w:rsid w:val="00E604A4"/>
    <w:rsid w:val="00EB1209"/>
    <w:rsid w:val="00ED2E5F"/>
    <w:rsid w:val="00F0036E"/>
    <w:rsid w:val="00F23C31"/>
    <w:rsid w:val="00F4695C"/>
    <w:rsid w:val="00F9114B"/>
    <w:rsid w:val="00F96E92"/>
    <w:rsid w:val="00FE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E3"/>
    <w:rPr>
      <w:color w:val="0000FF"/>
      <w:u w:val="single"/>
    </w:rPr>
  </w:style>
  <w:style w:type="paragraph" w:customStyle="1" w:styleId="s1">
    <w:name w:val="s_1"/>
    <w:basedOn w:val="a"/>
    <w:rsid w:val="003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E5F"/>
    <w:pPr>
      <w:ind w:left="720"/>
      <w:contextualSpacing/>
    </w:pPr>
  </w:style>
  <w:style w:type="paragraph" w:customStyle="1" w:styleId="ConsPlusNonformat">
    <w:name w:val="ConsPlusNonformat"/>
    <w:rsid w:val="00ED2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1"/>
    <w:rsid w:val="00890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8904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89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89047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89047B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8">
    <w:name w:val="Emphasis"/>
    <w:uiPriority w:val="20"/>
    <w:qFormat/>
    <w:rsid w:val="00D93ED3"/>
    <w:rPr>
      <w:i/>
      <w:iCs/>
    </w:rPr>
  </w:style>
  <w:style w:type="paragraph" w:customStyle="1" w:styleId="s3">
    <w:name w:val="s_3"/>
    <w:basedOn w:val="a"/>
    <w:rsid w:val="003B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C315-9D7F-49E1-8D7F-2E744256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2018-10-31T05:29:00Z</cp:lastPrinted>
  <dcterms:created xsi:type="dcterms:W3CDTF">2018-10-25T03:22:00Z</dcterms:created>
  <dcterms:modified xsi:type="dcterms:W3CDTF">2018-10-31T05:29:00Z</dcterms:modified>
</cp:coreProperties>
</file>